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820"/>
      </w:tblGrid>
      <w:tr w:rsidR="00E35131" w:rsidRPr="000C7558" w:rsidTr="00F60096">
        <w:tc>
          <w:tcPr>
            <w:tcW w:w="4820" w:type="dxa"/>
          </w:tcPr>
          <w:p w:rsidR="00E35131" w:rsidRPr="00C40E77" w:rsidRDefault="00E35131" w:rsidP="00AF1991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E35131" w:rsidRPr="00C40E77" w:rsidRDefault="00E35131" w:rsidP="006934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2CF" w:rsidRPr="000C7558" w:rsidTr="00F60096">
        <w:tc>
          <w:tcPr>
            <w:tcW w:w="4820" w:type="dxa"/>
          </w:tcPr>
          <w:p w:rsidR="00E35131" w:rsidRPr="00C40E77" w:rsidRDefault="00E35131" w:rsidP="00693428">
            <w:pPr>
              <w:tabs>
                <w:tab w:val="right" w:pos="4784"/>
              </w:tabs>
              <w:rPr>
                <w:rFonts w:ascii="Times New Roman" w:hAnsi="Times New Roman" w:cs="Times New Roman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Pr="00C40E77" w:rsidRDefault="00E35131" w:rsidP="00693428">
            <w:pPr>
              <w:jc w:val="right"/>
              <w:rPr>
                <w:rFonts w:ascii="Times New Roman" w:hAnsi="Times New Roman" w:cs="Times New Roman"/>
                <w:color w:val="808080" w:themeColor="background1" w:themeShade="80"/>
                <w:sz w:val="28"/>
                <w:szCs w:val="28"/>
                <w:lang w:val="en-US"/>
              </w:rPr>
            </w:pPr>
          </w:p>
        </w:tc>
      </w:tr>
    </w:tbl>
    <w:p w:rsidR="001A41EF" w:rsidRDefault="001A41EF" w:rsidP="001A4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693428" w:rsidRPr="00D77C5B" w:rsidRDefault="001A41EF" w:rsidP="001A4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5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</w:t>
      </w:r>
      <w:r w:rsidRPr="00D7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3428" w:rsidRPr="00D7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внешней проверки годового отчета </w:t>
      </w:r>
      <w:r w:rsidR="009E3D45" w:rsidRPr="00D7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693428" w:rsidRPr="00D7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исполнении бюджета сельского поселения </w:t>
      </w:r>
      <w:r w:rsidR="00E96D57" w:rsidRPr="00D7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Выкатной</w:t>
      </w:r>
      <w:r w:rsidR="00693428" w:rsidRPr="00D7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</w:t>
      </w:r>
      <w:r w:rsidR="00D77C5B" w:rsidRPr="00D7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93428" w:rsidRPr="00D7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693428" w:rsidRPr="00D77C5B" w:rsidRDefault="00693428" w:rsidP="00693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428" w:rsidRPr="00D77C5B" w:rsidRDefault="00F00562" w:rsidP="000059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D77C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Основание для проведения экспертно-аналитического мероприятия:</w:t>
      </w:r>
    </w:p>
    <w:p w:rsidR="00693428" w:rsidRPr="009872B3" w:rsidRDefault="00F00562" w:rsidP="0069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C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D7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 статьи 157, пункт 1 статьи 264.4. </w:t>
      </w:r>
      <w:proofErr w:type="gramStart"/>
      <w:r w:rsidR="00693428" w:rsidRPr="00D77C5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Российской Федерации (далее – БК РФ), пункт 3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 3 части 1 статьи 9 Положения о Контрольно-счетной палате Ханты-Мансийского района, утвержденного решением Думы Ханты-Мансийского района                   от 22.12.2011 № 99 «Об образовании Контрольно-счетной палаты               Ханты-Мансийского района», пункт 2.1</w:t>
      </w:r>
      <w:proofErr w:type="gramEnd"/>
      <w:r w:rsidR="00693428" w:rsidRPr="00D7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раздела II приказа                        контрольно-счетной палаты Ханты-Мансийского района </w:t>
      </w:r>
      <w:r w:rsidR="009E3D45" w:rsidRPr="00D7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D77C5B" w:rsidRPr="00D7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27.12.2019 № 46 «Об утверждении плана работы контрольно-счетной палаты Ханты-Мансийского района на 2020 год» </w:t>
      </w:r>
      <w:r w:rsidR="00693428" w:rsidRPr="00D7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соглашение </w:t>
      </w:r>
      <w:r w:rsidR="009E3D45" w:rsidRPr="00D7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693428" w:rsidRPr="00D7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передаче полномочий контрольно-счетного органа сельского поселения </w:t>
      </w:r>
      <w:r w:rsidR="00E96D57" w:rsidRPr="00D77C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="00693428" w:rsidRPr="00D7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осуществлению внешнего муниципального финансового контроля</w:t>
      </w:r>
      <w:r w:rsidR="009E3D45" w:rsidRPr="00D7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693428" w:rsidRPr="00D7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палате Ханты-Мансийского района </w:t>
      </w:r>
      <w:r w:rsidR="009E3D45" w:rsidRPr="00D77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693428" w:rsidRPr="009872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9872B3" w:rsidRPr="009872B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7FE5" w:rsidRPr="009872B3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="00693428" w:rsidRPr="009872B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872B3" w:rsidRPr="009872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93428" w:rsidRPr="009872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428" w:rsidRPr="00AF30A8" w:rsidRDefault="00304B1D" w:rsidP="0069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AF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проведена по материалам, представленным                               финансово-экономическим сектором администрации сельского поселения </w:t>
      </w:r>
      <w:r w:rsidR="00E96D57" w:rsidRPr="00AF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="00693428" w:rsidRPr="00AF30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428" w:rsidRPr="00AF30A8" w:rsidRDefault="00F00562" w:rsidP="000059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0A8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693428" w:rsidRPr="00AF30A8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693428" w:rsidRPr="00AF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экспертно-аналитического мероприятия:</w:t>
      </w:r>
      <w:r w:rsidR="00693428" w:rsidRPr="00AF30A8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</w:p>
    <w:p w:rsidR="00693428" w:rsidRPr="00AF30A8" w:rsidRDefault="009F4D45" w:rsidP="0069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AF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полноты и достоверности данных об исполнении бюджета сельского поселения </w:t>
      </w:r>
      <w:r w:rsidR="00E96D57" w:rsidRPr="00AF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="00693428" w:rsidRPr="00AF30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3428" w:rsidRPr="00AF30A8" w:rsidRDefault="009F4D45" w:rsidP="0069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AF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Предмет экспертно-аналитического мероприятия:</w:t>
      </w:r>
    </w:p>
    <w:p w:rsidR="00693428" w:rsidRPr="00AF30A8" w:rsidRDefault="009F4D45" w:rsidP="00693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0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AF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отчет об исполнении бюджета муниципального образования «Сельское поселение </w:t>
      </w:r>
      <w:r w:rsidR="00E96D57" w:rsidRPr="00AF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="00693428" w:rsidRPr="00AF30A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 201</w:t>
      </w:r>
      <w:r w:rsidR="00AF30A8" w:rsidRPr="00AF30A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93428" w:rsidRPr="00AF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9E3D45" w:rsidRPr="00AF30A8" w:rsidRDefault="009F4D45" w:rsidP="009E3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AF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Объект экспертно-аналитического мероприятия:</w:t>
      </w:r>
    </w:p>
    <w:p w:rsidR="00693428" w:rsidRPr="00AF30A8" w:rsidRDefault="009E3D45" w:rsidP="009E3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AF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E96D57" w:rsidRPr="00AF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="00693428" w:rsidRPr="00AF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рассмотрена </w:t>
      </w:r>
      <w:r w:rsidR="00167E49" w:rsidRPr="00AF30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93428" w:rsidRPr="00AF30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бюджета, финансового органа.</w:t>
      </w:r>
    </w:p>
    <w:p w:rsidR="00693428" w:rsidRPr="00226814" w:rsidRDefault="009F4D45" w:rsidP="006934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93428" w:rsidRPr="00226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693428" w:rsidRPr="0022681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="00693428" w:rsidRPr="00226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роки проведения экспертно-аналитического мероприятия:</w:t>
      </w:r>
    </w:p>
    <w:p w:rsidR="009E3D45" w:rsidRPr="00CD2439" w:rsidRDefault="009F4D45" w:rsidP="00AF30A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F30A8" w:rsidRPr="00CD243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04B1D" w:rsidRPr="00CD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CD243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F30A8" w:rsidRPr="00CD243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3428" w:rsidRPr="00CD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</w:t>
      </w:r>
      <w:r w:rsidR="004F56C3" w:rsidRPr="00CD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205" w:rsidRPr="00CD243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37F48" w:rsidRPr="00CD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B1D" w:rsidRPr="00CD243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CD24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D243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F30A8" w:rsidRPr="00CD243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3428" w:rsidRPr="00CD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="00525E57" w:rsidRPr="00CD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3D45" w:rsidRPr="00AB00E4" w:rsidRDefault="009E3D45" w:rsidP="009E3D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B00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AB00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693428" w:rsidRPr="00AB00E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Результаты экспертно-аналитического мероприятия:</w:t>
      </w:r>
    </w:p>
    <w:p w:rsidR="0018041E" w:rsidRPr="00AB00E4" w:rsidRDefault="009E3D45" w:rsidP="00651F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0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8041E" w:rsidRPr="00AB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предоставленных документов соответствует требованиям пункта 3 статьи 264.1. БК РФ и пункта 3 статьи 264.4. </w:t>
      </w:r>
      <w:proofErr w:type="gramStart"/>
      <w:r w:rsidR="0018041E" w:rsidRPr="00AB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БК РФ, </w:t>
      </w:r>
      <w:r w:rsidR="00167E49" w:rsidRPr="00AB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8041E" w:rsidRPr="00AB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пункту 2 статьи 11 Положения об  отдельных вопросах организации                                  </w:t>
      </w:r>
      <w:r w:rsidR="0018041E" w:rsidRPr="00AB00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осуществления бюджетного процесса в сельском поселении Выкатной, утвержденного решением Совета депутатов сельского поселения Выкатной от 17.08.2015 № 61 (далее – Положение о бюджетном процессе), при этом в нарушение пункта 3 статьи 12 Положения о бюджетном процессе одновременно с годовым отчетом не представлены итоги                     социально-экономического развития поселения за отчетный финансовый год</w:t>
      </w:r>
      <w:proofErr w:type="gramEnd"/>
      <w:r w:rsidR="0018041E" w:rsidRPr="00AB00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информация о состоянии муниципального долга поселения                        на первый и последний день отчетного финансового года.</w:t>
      </w:r>
    </w:p>
    <w:p w:rsidR="0018041E" w:rsidRPr="00AB00E4" w:rsidRDefault="0018041E" w:rsidP="0018041E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B00E4">
        <w:rPr>
          <w:rFonts w:ascii="Times New Roman" w:hAnsi="Times New Roman" w:cs="Times New Roman"/>
          <w:snapToGrid w:val="0"/>
          <w:sz w:val="28"/>
          <w:szCs w:val="28"/>
        </w:rPr>
        <w:t>Статья 264.2. Бюджетного кодекса РФ в части срока предоставления годового отчета, установленного финансовым органом, соблюдена.</w:t>
      </w:r>
    </w:p>
    <w:p w:rsidR="0018041E" w:rsidRPr="004E3D2F" w:rsidRDefault="0018041E" w:rsidP="0018041E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D2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сформирован с учетом норм статьи 264.2. БК РФ, приказа Минфина России от 26 декабря 2010 года № 191н                           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- Инструкция 191н).</w:t>
      </w:r>
    </w:p>
    <w:p w:rsidR="00693428" w:rsidRPr="004E3D2F" w:rsidRDefault="00651FCF" w:rsidP="009E3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D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4E3D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Основные параметры бюджета сельского поселения </w:t>
      </w:r>
      <w:r w:rsidR="00E96D57" w:rsidRPr="004E3D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Выкатной</w:t>
      </w:r>
    </w:p>
    <w:p w:rsidR="009E3D45" w:rsidRPr="00196651" w:rsidRDefault="00785C64" w:rsidP="009E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6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19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сельского поселения </w:t>
      </w:r>
      <w:r w:rsidR="009E3D45" w:rsidRPr="0019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693428" w:rsidRPr="0019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96651" w:rsidRPr="0019665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CE1D68" w:rsidRPr="0019665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</w:t>
      </w:r>
      <w:r w:rsidR="004C5642" w:rsidRPr="0019665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196651" w:rsidRPr="0019665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440CD" w:rsidRPr="0019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642" w:rsidRPr="0019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96651" w:rsidRPr="0019665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93428" w:rsidRPr="0019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r w:rsidR="00E96D57" w:rsidRPr="001966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="00693428" w:rsidRPr="0019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0BBD" w:rsidRPr="0019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93428" w:rsidRPr="001966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196651" w:rsidRPr="001966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C5642" w:rsidRPr="0019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196651" w:rsidRPr="0019665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C5642" w:rsidRPr="0019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196651" w:rsidRPr="001966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E1D68" w:rsidRPr="0019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693428" w:rsidRPr="0019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 первоначальной редакции) утверждены основные характеристики бюджета сельского поселения </w:t>
      </w:r>
      <w:r w:rsidR="00F20BBD" w:rsidRPr="001966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93428" w:rsidRPr="00196651">
        <w:rPr>
          <w:rFonts w:ascii="Times New Roman" w:eastAsia="Times New Roman" w:hAnsi="Times New Roman" w:cs="Times New Roman"/>
          <w:sz w:val="28"/>
          <w:szCs w:val="28"/>
          <w:lang w:eastAsia="ru-RU"/>
        </w:rPr>
        <w:t>а 201</w:t>
      </w:r>
      <w:r w:rsidR="00196651" w:rsidRPr="001966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9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 доходы </w:t>
      </w:r>
      <w:r w:rsidR="00693428" w:rsidRPr="0019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96651" w:rsidRPr="00196651">
        <w:rPr>
          <w:rFonts w:ascii="Times New Roman" w:eastAsia="Times New Roman" w:hAnsi="Times New Roman" w:cs="Times New Roman"/>
          <w:sz w:val="28"/>
          <w:szCs w:val="28"/>
          <w:lang w:eastAsia="ru-RU"/>
        </w:rPr>
        <w:t>27 940,1</w:t>
      </w:r>
      <w:r w:rsidR="004C5642" w:rsidRPr="0019665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тыс. </w:t>
      </w:r>
      <w:r w:rsidR="00693428" w:rsidRPr="0019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рублей, расходы </w:t>
      </w:r>
      <w:r w:rsidR="009E3D45" w:rsidRPr="0019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693428" w:rsidRPr="0019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96651" w:rsidRPr="00196651">
        <w:rPr>
          <w:rFonts w:ascii="Times New Roman" w:eastAsia="Times New Roman" w:hAnsi="Times New Roman" w:cs="Times New Roman"/>
          <w:sz w:val="28"/>
          <w:szCs w:val="28"/>
          <w:lang w:eastAsia="ru-RU"/>
        </w:rPr>
        <w:t>27 940,1</w:t>
      </w:r>
      <w:r w:rsidR="004C5642" w:rsidRPr="0019665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93428" w:rsidRPr="001966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дефицит </w:t>
      </w:r>
      <w:r w:rsidR="009E3D45" w:rsidRPr="00196651">
        <w:rPr>
          <w:rFonts w:ascii="Times New Roman" w:eastAsia="Times New Roman" w:hAnsi="Times New Roman" w:cs="Times New Roman"/>
          <w:sz w:val="28"/>
          <w:szCs w:val="28"/>
          <w:lang w:eastAsia="ru-RU"/>
        </w:rPr>
        <w:t>– 0,00 тыс. рублей.</w:t>
      </w:r>
    </w:p>
    <w:p w:rsidR="009E3D45" w:rsidRPr="009F1519" w:rsidRDefault="009E3D45" w:rsidP="009E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151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9F15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исполнения бюджета в 201</w:t>
      </w:r>
      <w:r w:rsidR="00196651" w:rsidRPr="009F151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93428" w:rsidRPr="009F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бюджет сельского поселения вносились изменения, в результате которых бюджет сельского поселения увеличился: по доходам на </w:t>
      </w:r>
      <w:r w:rsidR="00196651" w:rsidRPr="009F1519">
        <w:rPr>
          <w:rFonts w:ascii="Times New Roman" w:eastAsia="Times New Roman" w:hAnsi="Times New Roman" w:cs="Times New Roman"/>
          <w:sz w:val="28"/>
          <w:szCs w:val="28"/>
          <w:lang w:eastAsia="ru-RU"/>
        </w:rPr>
        <w:t>5 369,8</w:t>
      </w:r>
      <w:r w:rsidR="00C00BC2" w:rsidRPr="009F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167E49" w:rsidRPr="009F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C00BC2" w:rsidRPr="009F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196651" w:rsidRPr="009F1519">
        <w:rPr>
          <w:rFonts w:ascii="Times New Roman" w:eastAsia="Times New Roman" w:hAnsi="Times New Roman" w:cs="Times New Roman"/>
          <w:sz w:val="28"/>
          <w:szCs w:val="28"/>
          <w:lang w:eastAsia="ru-RU"/>
        </w:rPr>
        <w:t>19,2</w:t>
      </w:r>
      <w:r w:rsidR="00693428" w:rsidRPr="009F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</w:t>
      </w:r>
      <w:r w:rsidRPr="009F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9F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93428" w:rsidRPr="0058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196651" w:rsidRPr="00584DCF">
        <w:rPr>
          <w:rFonts w:ascii="Times New Roman" w:eastAsia="Times New Roman" w:hAnsi="Times New Roman" w:cs="Times New Roman"/>
          <w:sz w:val="28"/>
          <w:szCs w:val="28"/>
          <w:lang w:eastAsia="ru-RU"/>
        </w:rPr>
        <w:t>33 309,9</w:t>
      </w:r>
      <w:r w:rsidR="00693428" w:rsidRPr="0058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по расходам </w:t>
      </w:r>
      <w:r w:rsidR="00143107" w:rsidRPr="0058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693428" w:rsidRPr="0058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F1519" w:rsidRPr="0058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25 981,7 </w:t>
      </w:r>
      <w:r w:rsidR="00693428" w:rsidRPr="0058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9F1519" w:rsidRPr="00584DCF">
        <w:rPr>
          <w:rFonts w:ascii="Times New Roman" w:eastAsia="Times New Roman" w:hAnsi="Times New Roman" w:cs="Times New Roman"/>
          <w:sz w:val="28"/>
          <w:szCs w:val="28"/>
          <w:lang w:eastAsia="ru-RU"/>
        </w:rPr>
        <w:t>93,0</w:t>
      </w:r>
      <w:r w:rsidR="00693428" w:rsidRPr="0058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693428" w:rsidRPr="009F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 </w:t>
      </w:r>
      <w:r w:rsidR="009F1519" w:rsidRPr="009F1519">
        <w:rPr>
          <w:rFonts w:ascii="Times New Roman" w:eastAsia="Times New Roman" w:hAnsi="Times New Roman" w:cs="Times New Roman"/>
          <w:sz w:val="28"/>
          <w:szCs w:val="28"/>
          <w:lang w:eastAsia="ru-RU"/>
        </w:rPr>
        <w:t>53 921,8</w:t>
      </w:r>
      <w:r w:rsidR="00C00BC2" w:rsidRPr="009F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9F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Дефицит бюджета </w:t>
      </w:r>
      <w:r w:rsidR="00C00BC2" w:rsidRPr="009F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отчетного периода </w:t>
      </w:r>
      <w:r w:rsidR="00693428" w:rsidRPr="009F151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 в</w:t>
      </w:r>
      <w:r w:rsidR="00143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   </w:t>
      </w:r>
      <w:r w:rsidR="009F1519" w:rsidRPr="009F1519">
        <w:rPr>
          <w:rFonts w:ascii="Times New Roman" w:eastAsia="Times New Roman" w:hAnsi="Times New Roman" w:cs="Times New Roman"/>
          <w:sz w:val="28"/>
          <w:szCs w:val="28"/>
          <w:lang w:eastAsia="ru-RU"/>
        </w:rPr>
        <w:t>20 611,9</w:t>
      </w:r>
      <w:r w:rsidR="00693428" w:rsidRPr="009F1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E3D45" w:rsidRPr="00B641FE" w:rsidRDefault="009E3D45" w:rsidP="009E3D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93428" w:rsidRPr="00B641F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исполнения бюджета сельского поселения за 201</w:t>
      </w:r>
      <w:r w:rsidR="00B641FE" w:rsidRPr="00B641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93428" w:rsidRPr="00B6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характеризуются следующими показателями: доходы исполнены в сумме                 - </w:t>
      </w:r>
      <w:r w:rsidR="00B641FE" w:rsidRPr="00B641FE">
        <w:rPr>
          <w:rFonts w:ascii="Times New Roman" w:eastAsia="Times New Roman" w:hAnsi="Times New Roman" w:cs="Times New Roman"/>
          <w:sz w:val="28"/>
          <w:szCs w:val="28"/>
          <w:lang w:eastAsia="ru-RU"/>
        </w:rPr>
        <w:t>25 728,7</w:t>
      </w:r>
      <w:r w:rsidR="007440CD" w:rsidRPr="00B6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641FE" w:rsidRPr="00B641FE">
        <w:rPr>
          <w:rFonts w:ascii="Times New Roman" w:eastAsia="Times New Roman" w:hAnsi="Times New Roman" w:cs="Times New Roman"/>
          <w:sz w:val="28"/>
          <w:szCs w:val="28"/>
          <w:lang w:eastAsia="ru-RU"/>
        </w:rPr>
        <w:t>77,2</w:t>
      </w:r>
      <w:r w:rsidR="00693428" w:rsidRPr="00B6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плана; расходы исполнены в сумме – </w:t>
      </w:r>
      <w:r w:rsidR="00B641FE" w:rsidRPr="00B641FE">
        <w:rPr>
          <w:rFonts w:ascii="Times New Roman" w:eastAsia="Times New Roman" w:hAnsi="Times New Roman" w:cs="Times New Roman"/>
          <w:sz w:val="28"/>
          <w:szCs w:val="28"/>
          <w:lang w:eastAsia="ru-RU"/>
        </w:rPr>
        <w:t>42 193,1</w:t>
      </w:r>
      <w:r w:rsidR="00693428" w:rsidRPr="00B6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641FE" w:rsidRPr="00B641FE">
        <w:rPr>
          <w:rFonts w:ascii="Times New Roman" w:eastAsia="Times New Roman" w:hAnsi="Times New Roman" w:cs="Times New Roman"/>
          <w:sz w:val="28"/>
          <w:szCs w:val="28"/>
          <w:lang w:eastAsia="ru-RU"/>
        </w:rPr>
        <w:t>78,2</w:t>
      </w:r>
      <w:r w:rsidR="00693428" w:rsidRPr="00B6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уточненного плана; в результате исполнения бюджета сельского поселения за 201</w:t>
      </w:r>
      <w:r w:rsidR="00B641FE" w:rsidRPr="00B641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93428" w:rsidRPr="00B6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сложился </w:t>
      </w:r>
      <w:r w:rsidR="00B641FE" w:rsidRPr="00B641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693428" w:rsidRPr="00B6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 в сумме – </w:t>
      </w:r>
      <w:r w:rsidR="00B641FE" w:rsidRPr="00B641FE">
        <w:rPr>
          <w:rFonts w:ascii="Times New Roman" w:eastAsia="Times New Roman" w:hAnsi="Times New Roman" w:cs="Times New Roman"/>
          <w:sz w:val="28"/>
          <w:szCs w:val="28"/>
          <w:lang w:eastAsia="ru-RU"/>
        </w:rPr>
        <w:t>16 464,4</w:t>
      </w:r>
      <w:r w:rsidR="00693428" w:rsidRPr="00B6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693428" w:rsidRPr="00B641FE" w:rsidRDefault="009E3D45" w:rsidP="000059B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1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B641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основных характерис</w:t>
      </w:r>
      <w:r w:rsidR="00C00BC2" w:rsidRPr="00B641F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 бюджета сельского поселения</w:t>
      </w:r>
      <w:r w:rsidR="00693428" w:rsidRPr="00B6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отчету об исполнении бюджета и по результатам проверки приведены </w:t>
      </w:r>
      <w:r w:rsidRPr="00B6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93428" w:rsidRPr="00B641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1.</w:t>
      </w:r>
    </w:p>
    <w:p w:rsidR="00693428" w:rsidRPr="00B641FE" w:rsidRDefault="00693428" w:rsidP="006934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641FE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Таблица 1</w:t>
      </w:r>
    </w:p>
    <w:p w:rsidR="00693428" w:rsidRPr="000C7558" w:rsidRDefault="00693428" w:rsidP="006934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  <w:r w:rsidRPr="00B641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тыс.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8"/>
        <w:gridCol w:w="1081"/>
        <w:gridCol w:w="1375"/>
        <w:gridCol w:w="1100"/>
        <w:gridCol w:w="1126"/>
        <w:gridCol w:w="1124"/>
        <w:gridCol w:w="1100"/>
        <w:gridCol w:w="1093"/>
      </w:tblGrid>
      <w:tr w:rsidR="00693428" w:rsidRPr="000C7558" w:rsidTr="00B777EC">
        <w:trPr>
          <w:jc w:val="center"/>
        </w:trPr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28" w:rsidRPr="00B641FE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B641FE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B641FE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B641FE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B641FE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641F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B641FE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641F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Утверждено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28" w:rsidRPr="00B641FE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B641FE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B641FE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B641FE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B641FE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641F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Отклонение (гр.2-гр.3)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B641FE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641F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Исполнено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28" w:rsidRPr="00B641FE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B641FE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B641FE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B641FE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B641FE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641F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Отклонение (гр.5-гр.6)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28" w:rsidRPr="00B641FE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B641FE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B641FE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B641FE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B641FE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641F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Исполнение %</w:t>
            </w:r>
          </w:p>
        </w:tc>
      </w:tr>
      <w:tr w:rsidR="00693428" w:rsidRPr="000C7558" w:rsidTr="00B777E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28" w:rsidRPr="00B641FE" w:rsidRDefault="00693428" w:rsidP="00693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7EC" w:rsidRPr="00B641FE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B641FE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B641FE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641F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B641FE" w:rsidRDefault="00693428" w:rsidP="0014310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641F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в соответствии </w:t>
            </w:r>
            <w:r w:rsidR="00B777EC" w:rsidRPr="00B641F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           </w:t>
            </w:r>
            <w:r w:rsidRPr="00B641F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с решением Совета депутатов се</w:t>
            </w:r>
            <w:r w:rsidR="004824C4" w:rsidRPr="00B641F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льского поселения</w:t>
            </w:r>
            <w:r w:rsidR="00B777EC" w:rsidRPr="00B641F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                 </w:t>
            </w:r>
            <w:r w:rsidR="004824C4" w:rsidRPr="00B641F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от </w:t>
            </w:r>
            <w:r w:rsidR="00B641FE" w:rsidRPr="00B641F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24</w:t>
            </w:r>
            <w:r w:rsidR="004824C4" w:rsidRPr="00B641F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.12.201</w:t>
            </w:r>
            <w:r w:rsidR="00B641FE" w:rsidRPr="00B641F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8</w:t>
            </w:r>
            <w:r w:rsidRPr="00B641F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№ </w:t>
            </w:r>
            <w:r w:rsidR="00B641FE" w:rsidRPr="00B641F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7</w:t>
            </w:r>
            <w:r w:rsidRPr="00B641F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</w:t>
            </w:r>
            <w:r w:rsidR="00B777EC" w:rsidRPr="00B641F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 xml:space="preserve">                      </w:t>
            </w:r>
            <w:r w:rsidRPr="00B641F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(с изменениями)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28" w:rsidRPr="00B641FE" w:rsidRDefault="00693428" w:rsidP="00693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28" w:rsidRPr="00B641FE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B641FE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B641FE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B641F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данным отчета об исполнении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28" w:rsidRPr="00B641FE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B777EC" w:rsidRPr="00B641FE" w:rsidRDefault="00B777EC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  <w:p w:rsidR="00693428" w:rsidRPr="00B641FE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  <w:r w:rsidRPr="00B641FE">
              <w:rPr>
                <w:rFonts w:ascii="Times New Roman" w:eastAsia="Calibri" w:hAnsi="Times New Roman" w:cs="Times New Roman"/>
                <w:b/>
                <w:sz w:val="14"/>
                <w:szCs w:val="14"/>
              </w:rPr>
              <w:t>по результатам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28" w:rsidRPr="00B641FE" w:rsidRDefault="00693428" w:rsidP="00693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28" w:rsidRPr="00B641FE" w:rsidRDefault="00693428" w:rsidP="0069342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4"/>
                <w:szCs w:val="14"/>
              </w:rPr>
            </w:pPr>
          </w:p>
        </w:tc>
      </w:tr>
      <w:tr w:rsidR="00693428" w:rsidRPr="000C7558" w:rsidTr="00B777EC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B641FE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641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B641FE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641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B641FE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641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B641FE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641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B641FE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641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B641FE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641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B641FE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641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428" w:rsidRPr="00B641FE" w:rsidRDefault="00693428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641FE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B641FE" w:rsidRPr="000C7558" w:rsidTr="00B641FE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E" w:rsidRPr="00B641FE" w:rsidRDefault="00B641FE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41F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Доходы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E" w:rsidRPr="00B641FE" w:rsidRDefault="00B641FE" w:rsidP="00B64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1F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4C07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41FE">
              <w:rPr>
                <w:rFonts w:ascii="Times New Roman" w:hAnsi="Times New Roman" w:cs="Times New Roman"/>
                <w:sz w:val="16"/>
                <w:szCs w:val="16"/>
              </w:rPr>
              <w:t>309,9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E" w:rsidRPr="00B641FE" w:rsidRDefault="00B641FE" w:rsidP="00B64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1FE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  <w:r w:rsidR="004C07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41FE">
              <w:rPr>
                <w:rFonts w:ascii="Times New Roman" w:hAnsi="Times New Roman" w:cs="Times New Roman"/>
                <w:sz w:val="16"/>
                <w:szCs w:val="16"/>
              </w:rPr>
              <w:t>309,9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E" w:rsidRPr="00B641FE" w:rsidRDefault="00B641FE" w:rsidP="00B64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1F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E" w:rsidRPr="00B641FE" w:rsidRDefault="00B641FE" w:rsidP="00B64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1F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4C07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41FE">
              <w:rPr>
                <w:rFonts w:ascii="Times New Roman" w:hAnsi="Times New Roman" w:cs="Times New Roman"/>
                <w:sz w:val="16"/>
                <w:szCs w:val="16"/>
              </w:rPr>
              <w:t>728,7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E" w:rsidRPr="00B641FE" w:rsidRDefault="00B641FE" w:rsidP="00B64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1FE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4C07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41FE">
              <w:rPr>
                <w:rFonts w:ascii="Times New Roman" w:hAnsi="Times New Roman" w:cs="Times New Roman"/>
                <w:sz w:val="16"/>
                <w:szCs w:val="16"/>
              </w:rPr>
              <w:t>728,7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E" w:rsidRPr="00B641FE" w:rsidRDefault="00B641FE" w:rsidP="00B64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1F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E" w:rsidRPr="00B641FE" w:rsidRDefault="00B641FE" w:rsidP="00B64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1FE">
              <w:rPr>
                <w:rFonts w:ascii="Times New Roman" w:hAnsi="Times New Roman" w:cs="Times New Roman"/>
                <w:sz w:val="16"/>
                <w:szCs w:val="16"/>
              </w:rPr>
              <w:t>77,2</w:t>
            </w:r>
          </w:p>
        </w:tc>
      </w:tr>
      <w:tr w:rsidR="00B641FE" w:rsidRPr="000C7558" w:rsidTr="00B641FE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E" w:rsidRPr="00B641FE" w:rsidRDefault="00B641FE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41F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E" w:rsidRPr="00B641FE" w:rsidRDefault="00B641FE" w:rsidP="00B64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1FE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="004C07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41FE">
              <w:rPr>
                <w:rFonts w:ascii="Times New Roman" w:hAnsi="Times New Roman" w:cs="Times New Roman"/>
                <w:sz w:val="16"/>
                <w:szCs w:val="16"/>
              </w:rPr>
              <w:t>921,8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E" w:rsidRPr="00B641FE" w:rsidRDefault="00B641FE" w:rsidP="00B64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1FE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  <w:r w:rsidR="004C07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41FE">
              <w:rPr>
                <w:rFonts w:ascii="Times New Roman" w:hAnsi="Times New Roman" w:cs="Times New Roman"/>
                <w:sz w:val="16"/>
                <w:szCs w:val="16"/>
              </w:rPr>
              <w:t>921,8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E" w:rsidRPr="00B641FE" w:rsidRDefault="00B641FE" w:rsidP="00B64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1F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E" w:rsidRPr="00B641FE" w:rsidRDefault="00B641FE" w:rsidP="00B64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1F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4C07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41FE">
              <w:rPr>
                <w:rFonts w:ascii="Times New Roman" w:hAnsi="Times New Roman" w:cs="Times New Roman"/>
                <w:sz w:val="16"/>
                <w:szCs w:val="16"/>
              </w:rPr>
              <w:t>193,1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E" w:rsidRPr="00B641FE" w:rsidRDefault="00B641FE" w:rsidP="00B64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1FE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  <w:r w:rsidR="004C07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41FE">
              <w:rPr>
                <w:rFonts w:ascii="Times New Roman" w:hAnsi="Times New Roman" w:cs="Times New Roman"/>
                <w:sz w:val="16"/>
                <w:szCs w:val="16"/>
              </w:rPr>
              <w:t>193,1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E" w:rsidRPr="00B641FE" w:rsidRDefault="00B641FE" w:rsidP="00B64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1F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E" w:rsidRPr="00B641FE" w:rsidRDefault="00B641FE" w:rsidP="00B64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1FE">
              <w:rPr>
                <w:rFonts w:ascii="Times New Roman" w:hAnsi="Times New Roman" w:cs="Times New Roman"/>
                <w:sz w:val="16"/>
                <w:szCs w:val="16"/>
              </w:rPr>
              <w:t>78,2</w:t>
            </w:r>
          </w:p>
        </w:tc>
      </w:tr>
      <w:tr w:rsidR="00B641FE" w:rsidRPr="000C7558" w:rsidTr="00B641FE">
        <w:trPr>
          <w:jc w:val="center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E" w:rsidRPr="00B641FE" w:rsidRDefault="00B641FE" w:rsidP="00693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641FE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Дефицит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E" w:rsidRPr="00B641FE" w:rsidRDefault="00B641FE" w:rsidP="00B64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1FE">
              <w:rPr>
                <w:rFonts w:ascii="Times New Roman" w:hAnsi="Times New Roman" w:cs="Times New Roman"/>
                <w:sz w:val="16"/>
                <w:szCs w:val="16"/>
              </w:rPr>
              <w:t>-20</w:t>
            </w:r>
            <w:r w:rsidR="004C07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41FE">
              <w:rPr>
                <w:rFonts w:ascii="Times New Roman" w:hAnsi="Times New Roman" w:cs="Times New Roman"/>
                <w:sz w:val="16"/>
                <w:szCs w:val="16"/>
              </w:rPr>
              <w:t>611,9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E" w:rsidRPr="00B641FE" w:rsidRDefault="00B641FE" w:rsidP="00B64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1FE">
              <w:rPr>
                <w:rFonts w:ascii="Times New Roman" w:hAnsi="Times New Roman" w:cs="Times New Roman"/>
                <w:sz w:val="16"/>
                <w:szCs w:val="16"/>
              </w:rPr>
              <w:t>-20</w:t>
            </w:r>
            <w:r w:rsidR="004C07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41FE">
              <w:rPr>
                <w:rFonts w:ascii="Times New Roman" w:hAnsi="Times New Roman" w:cs="Times New Roman"/>
                <w:sz w:val="16"/>
                <w:szCs w:val="16"/>
              </w:rPr>
              <w:t>611,9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E" w:rsidRPr="00B641FE" w:rsidRDefault="00B641FE" w:rsidP="00B64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1F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FE" w:rsidRPr="00B641FE" w:rsidRDefault="00B641FE" w:rsidP="00B64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1FE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="004C07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41FE">
              <w:rPr>
                <w:rFonts w:ascii="Times New Roman" w:hAnsi="Times New Roman" w:cs="Times New Roman"/>
                <w:sz w:val="16"/>
                <w:szCs w:val="16"/>
              </w:rPr>
              <w:t>464,4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FE" w:rsidRPr="00B641FE" w:rsidRDefault="00B641FE" w:rsidP="00B64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1FE"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  <w:r w:rsidR="004C07B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41FE">
              <w:rPr>
                <w:rFonts w:ascii="Times New Roman" w:hAnsi="Times New Roman" w:cs="Times New Roman"/>
                <w:sz w:val="16"/>
                <w:szCs w:val="16"/>
              </w:rPr>
              <w:t>464,4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1FE" w:rsidRPr="00B641FE" w:rsidRDefault="00B641FE" w:rsidP="00B64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1FE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1FE" w:rsidRPr="00B641FE" w:rsidRDefault="00B641FE" w:rsidP="00B641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41FE"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</w:tr>
    </w:tbl>
    <w:p w:rsidR="00693428" w:rsidRPr="000C7558" w:rsidRDefault="00693428" w:rsidP="006934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557C0A" w:rsidRPr="00440D22" w:rsidRDefault="00693428" w:rsidP="000059B5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40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40D2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Исполнение показателей доходной части бюджета сельского поселения </w:t>
      </w:r>
      <w:r w:rsidR="00E96D57" w:rsidRPr="00440D2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Выкатной</w:t>
      </w:r>
      <w:r w:rsidRPr="00440D2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693428" w:rsidRPr="00440D22" w:rsidRDefault="00557C0A" w:rsidP="000059B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40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93428" w:rsidRPr="00440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 бюджета сельск</w:t>
      </w:r>
      <w:r w:rsidR="007440CD" w:rsidRPr="00440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поселения по доходам </w:t>
      </w:r>
      <w:r w:rsidRPr="00440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7440CD" w:rsidRPr="00440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201</w:t>
      </w:r>
      <w:r w:rsidR="00E723C7" w:rsidRPr="00440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693428" w:rsidRPr="00440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201</w:t>
      </w:r>
      <w:r w:rsidR="00E723C7" w:rsidRPr="00440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693428" w:rsidRPr="00440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 представлено в Таблице 2.</w:t>
      </w:r>
    </w:p>
    <w:p w:rsidR="00693428" w:rsidRPr="00440D22" w:rsidRDefault="00C32BD8" w:rsidP="006934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440D2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 </w:t>
      </w:r>
      <w:r w:rsidR="00693428" w:rsidRPr="00440D22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Таблица 2</w:t>
      </w:r>
    </w:p>
    <w:p w:rsidR="00E723C7" w:rsidRPr="00E723C7" w:rsidRDefault="00E723C7" w:rsidP="006934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723C7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тыс. рублей</w:t>
      </w:r>
    </w:p>
    <w:tbl>
      <w:tblPr>
        <w:tblW w:w="0" w:type="auto"/>
        <w:tblInd w:w="93" w:type="dxa"/>
        <w:tblLayout w:type="fixed"/>
        <w:tblLook w:val="04A0"/>
      </w:tblPr>
      <w:tblGrid>
        <w:gridCol w:w="1750"/>
        <w:gridCol w:w="959"/>
        <w:gridCol w:w="708"/>
        <w:gridCol w:w="1107"/>
        <w:gridCol w:w="878"/>
        <w:gridCol w:w="709"/>
        <w:gridCol w:w="1134"/>
        <w:gridCol w:w="1120"/>
        <w:gridCol w:w="829"/>
      </w:tblGrid>
      <w:tr w:rsidR="00693428" w:rsidRPr="00440D22" w:rsidTr="00282BB0">
        <w:trPr>
          <w:trHeight w:val="288"/>
        </w:trPr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28" w:rsidRPr="00440D22" w:rsidRDefault="00693428" w:rsidP="002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4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Показатели</w:t>
            </w:r>
          </w:p>
        </w:tc>
        <w:tc>
          <w:tcPr>
            <w:tcW w:w="16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28" w:rsidRPr="00440D22" w:rsidRDefault="00C32BD8" w:rsidP="0036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4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</w:t>
            </w:r>
            <w:r w:rsidR="003614A2" w:rsidRPr="0044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  <w:r w:rsidR="00693428" w:rsidRPr="0044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28" w:rsidRPr="00440D22" w:rsidRDefault="00693428" w:rsidP="0036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4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</w:t>
            </w:r>
            <w:r w:rsidR="003614A2" w:rsidRPr="0044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  <w:r w:rsidRPr="0044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28" w:rsidRPr="00440D22" w:rsidRDefault="00693428" w:rsidP="00361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4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Отклонен</w:t>
            </w:r>
            <w:r w:rsidR="00557C0A" w:rsidRPr="0044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ие факта 201</w:t>
            </w:r>
            <w:r w:rsidR="003614A2" w:rsidRPr="0044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  <w:r w:rsidR="00557C0A" w:rsidRPr="0044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 от факта 201</w:t>
            </w:r>
            <w:r w:rsidR="003614A2" w:rsidRPr="0044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  <w:r w:rsidRPr="0044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года, тыс. рублей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28" w:rsidRPr="00440D22" w:rsidRDefault="00693428" w:rsidP="002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4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Темп роста,%</w:t>
            </w:r>
          </w:p>
        </w:tc>
      </w:tr>
      <w:tr w:rsidR="00693428" w:rsidRPr="00440D22" w:rsidTr="00282BB0">
        <w:trPr>
          <w:trHeight w:val="165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28" w:rsidRPr="00440D22" w:rsidRDefault="00693428" w:rsidP="002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28" w:rsidRPr="00440D22" w:rsidRDefault="00693428" w:rsidP="002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28" w:rsidRPr="00440D22" w:rsidRDefault="00693428" w:rsidP="002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4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Уточненный план, </w:t>
            </w:r>
            <w:r w:rsidR="00557C0A" w:rsidRPr="0044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     </w:t>
            </w:r>
            <w:r w:rsidRPr="0044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тыс. рублей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28" w:rsidRPr="00440D22" w:rsidRDefault="00693428" w:rsidP="002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4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Исполнение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28" w:rsidRPr="00440D22" w:rsidRDefault="00693428" w:rsidP="002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28" w:rsidRPr="00440D22" w:rsidRDefault="00693428" w:rsidP="002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693428" w:rsidRPr="00440D22" w:rsidTr="00282BB0">
        <w:trPr>
          <w:trHeight w:val="581"/>
        </w:trPr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28" w:rsidRPr="00440D22" w:rsidRDefault="00693428" w:rsidP="002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28" w:rsidRPr="00440D22" w:rsidRDefault="00693428" w:rsidP="002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4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Факт,</w:t>
            </w:r>
            <w:r w:rsidR="00557C0A" w:rsidRPr="0044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           </w:t>
            </w:r>
            <w:r w:rsidRPr="0044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28" w:rsidRPr="00440D22" w:rsidRDefault="00693428" w:rsidP="002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4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28" w:rsidRPr="00440D22" w:rsidRDefault="00693428" w:rsidP="002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28" w:rsidRPr="00440D22" w:rsidRDefault="00693428" w:rsidP="002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40D22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Факт, 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28" w:rsidRPr="00440D22" w:rsidRDefault="00693428" w:rsidP="002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4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28" w:rsidRPr="00440D22" w:rsidRDefault="00693428" w:rsidP="002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4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Исполнение к уточненному плану, %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28" w:rsidRPr="00440D22" w:rsidRDefault="00693428" w:rsidP="002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428" w:rsidRPr="00440D22" w:rsidRDefault="00693428" w:rsidP="002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693428" w:rsidRPr="00440D22" w:rsidTr="00282BB0">
        <w:trPr>
          <w:trHeight w:val="288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28" w:rsidRPr="00440D22" w:rsidRDefault="00693428" w:rsidP="002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28" w:rsidRPr="00440D22" w:rsidRDefault="00693428" w:rsidP="002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28" w:rsidRPr="00440D22" w:rsidRDefault="00693428" w:rsidP="002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28" w:rsidRPr="00440D22" w:rsidRDefault="00693428" w:rsidP="002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28" w:rsidRPr="00440D22" w:rsidRDefault="00693428" w:rsidP="002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40D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28" w:rsidRPr="00440D22" w:rsidRDefault="00693428" w:rsidP="002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28" w:rsidRPr="00440D22" w:rsidRDefault="00693428" w:rsidP="002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28" w:rsidRPr="00440D22" w:rsidRDefault="00693428" w:rsidP="002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428" w:rsidRPr="00440D22" w:rsidRDefault="00693428" w:rsidP="002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996EF1" w:rsidRPr="00440D22" w:rsidTr="00996EF1">
        <w:trPr>
          <w:trHeight w:val="408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2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ДОХОДЫ ВСЕГО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48</w:t>
            </w:r>
            <w:r w:rsidR="00F448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617,7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</w:t>
            </w:r>
            <w:r w:rsidR="00F448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309,9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</w:t>
            </w:r>
            <w:r w:rsidR="00F448A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440D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-22</w:t>
            </w:r>
            <w:r w:rsidR="00F448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889,0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52,9</w:t>
            </w:r>
          </w:p>
        </w:tc>
      </w:tr>
      <w:tr w:rsidR="00996EF1" w:rsidRPr="00440D22" w:rsidTr="00996EF1">
        <w:trPr>
          <w:trHeight w:val="655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2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и неналоговые доходы, в т.ч.: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21</w:t>
            </w:r>
            <w:r w:rsidR="00F448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  <w:r w:rsidR="00F448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070,7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-20</w:t>
            </w:r>
            <w:r w:rsidR="00F448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765,1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1,8</w:t>
            </w:r>
          </w:p>
        </w:tc>
      </w:tr>
      <w:tr w:rsidR="00996EF1" w:rsidRPr="00440D22" w:rsidTr="00996EF1">
        <w:trPr>
          <w:trHeight w:val="383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2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Налоговые доходы,                                  в т.ч.: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</w:t>
            </w:r>
            <w:r w:rsidR="00F448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278,4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  <w:r w:rsidR="00F448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919,8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-849,6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-21</w:t>
            </w:r>
            <w:r w:rsidR="00F448AA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128,0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4,2</w:t>
            </w:r>
          </w:p>
        </w:tc>
      </w:tr>
      <w:tr w:rsidR="006650F2" w:rsidRPr="00440D22" w:rsidTr="00143107">
        <w:trPr>
          <w:trHeight w:val="476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F2" w:rsidRPr="006650F2" w:rsidRDefault="006650F2" w:rsidP="0066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0F2">
              <w:rPr>
                <w:rFonts w:ascii="Times New Roman" w:hAnsi="Times New Roman" w:cs="Times New Roman"/>
                <w:sz w:val="16"/>
                <w:szCs w:val="16"/>
              </w:rPr>
              <w:t>Налоги на товары (работы, услуги) на территории РФ (акцизы)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F2" w:rsidRPr="00440D22" w:rsidRDefault="006650F2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F2" w:rsidRPr="00440D22" w:rsidRDefault="006650F2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F2" w:rsidRPr="00440D22" w:rsidRDefault="006650F2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529,0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F2" w:rsidRPr="00440D22" w:rsidRDefault="006650F2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F2" w:rsidRPr="00440D22" w:rsidRDefault="006650F2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F2" w:rsidRPr="00440D22" w:rsidRDefault="006650F2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F2" w:rsidRPr="00440D22" w:rsidRDefault="006650F2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F2" w:rsidRPr="00440D22" w:rsidRDefault="006650F2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113,8</w:t>
            </w:r>
          </w:p>
        </w:tc>
      </w:tr>
      <w:tr w:rsidR="006650F2" w:rsidRPr="00440D22" w:rsidTr="00143107">
        <w:trPr>
          <w:trHeight w:val="428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F2" w:rsidRPr="006650F2" w:rsidRDefault="006650F2" w:rsidP="0066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0F2">
              <w:rPr>
                <w:rFonts w:ascii="Times New Roman" w:hAnsi="Times New Roman" w:cs="Times New Roman"/>
                <w:sz w:val="16"/>
                <w:szCs w:val="16"/>
              </w:rPr>
              <w:t>Налог на  прибыль, доходы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F2" w:rsidRPr="00440D22" w:rsidRDefault="006650F2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443,8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F2" w:rsidRPr="00440D22" w:rsidRDefault="006650F2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F2" w:rsidRPr="00440D22" w:rsidRDefault="006650F2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342,2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F2" w:rsidRPr="00440D22" w:rsidRDefault="006650F2" w:rsidP="00996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0D22">
              <w:rPr>
                <w:rFonts w:ascii="Times New Roman" w:hAnsi="Times New Roman" w:cs="Times New Roman"/>
                <w:sz w:val="16"/>
                <w:szCs w:val="16"/>
              </w:rPr>
              <w:t>357,4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F2" w:rsidRPr="00440D22" w:rsidRDefault="006650F2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F2" w:rsidRPr="00440D22" w:rsidRDefault="006650F2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F2" w:rsidRPr="00440D22" w:rsidRDefault="006650F2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F2" w:rsidRPr="00440D22" w:rsidRDefault="006650F2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96,5</w:t>
            </w:r>
          </w:p>
        </w:tc>
      </w:tr>
      <w:tr w:rsidR="006650F2" w:rsidRPr="00440D22" w:rsidTr="00143107">
        <w:trPr>
          <w:trHeight w:val="509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F2" w:rsidRPr="006650F2" w:rsidRDefault="006650F2" w:rsidP="0066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0F2">
              <w:rPr>
                <w:rFonts w:ascii="Times New Roman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F2" w:rsidRPr="00440D22" w:rsidRDefault="006650F2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F2" w:rsidRPr="00440D22" w:rsidRDefault="006650F2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F2" w:rsidRPr="00440D22" w:rsidRDefault="006650F2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F2" w:rsidRPr="00440D22" w:rsidRDefault="006650F2" w:rsidP="00996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F2" w:rsidRPr="00440D22" w:rsidRDefault="006650F2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F2" w:rsidRPr="00440D22" w:rsidRDefault="006650F2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F2" w:rsidRPr="00440D22" w:rsidRDefault="006650F2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F2" w:rsidRPr="00440D22" w:rsidRDefault="006650F2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6650F2" w:rsidRPr="00440D22" w:rsidTr="006650F2">
        <w:trPr>
          <w:trHeight w:val="887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F2" w:rsidRPr="006650F2" w:rsidRDefault="006650F2" w:rsidP="0066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0F2">
              <w:rPr>
                <w:rFonts w:ascii="Times New Roman" w:hAnsi="Times New Roman" w:cs="Times New Roman"/>
                <w:sz w:val="16"/>
                <w:szCs w:val="16"/>
              </w:rPr>
              <w:t>Налоги на имущество (налог на имущество физических лиц, земельный налог)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F2" w:rsidRPr="00440D22" w:rsidRDefault="006650F2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F2" w:rsidRPr="00440D22" w:rsidRDefault="006650F2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33,9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F2" w:rsidRPr="00440D22" w:rsidRDefault="006650F2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F2" w:rsidRPr="00440D22" w:rsidRDefault="006650F2" w:rsidP="00996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sz w:val="16"/>
                <w:szCs w:val="16"/>
              </w:rPr>
              <w:t>-4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0D22">
              <w:rPr>
                <w:rFonts w:ascii="Times New Roman" w:hAnsi="Times New Roman" w:cs="Times New Roman"/>
                <w:sz w:val="16"/>
                <w:szCs w:val="16"/>
              </w:rPr>
              <w:t>749,4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F2" w:rsidRPr="00440D22" w:rsidRDefault="006650F2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F2" w:rsidRPr="00440D22" w:rsidRDefault="006650F2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F2" w:rsidRPr="00440D22" w:rsidRDefault="006650F2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233,8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F2" w:rsidRPr="00440D22" w:rsidRDefault="006650F2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</w:tr>
      <w:tr w:rsidR="006650F2" w:rsidRPr="00440D22" w:rsidTr="006650F2">
        <w:trPr>
          <w:trHeight w:val="417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F2" w:rsidRPr="006650F2" w:rsidRDefault="006650F2" w:rsidP="006650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0F2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F2" w:rsidRPr="00440D22" w:rsidRDefault="006650F2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F2" w:rsidRPr="00440D22" w:rsidRDefault="006650F2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F2" w:rsidRPr="00440D22" w:rsidRDefault="006650F2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F2" w:rsidRPr="00440D22" w:rsidRDefault="006650F2" w:rsidP="00996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sz w:val="16"/>
                <w:szCs w:val="16"/>
              </w:rPr>
              <w:t>12,1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F2" w:rsidRPr="00440D22" w:rsidRDefault="006650F2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F2" w:rsidRPr="00440D22" w:rsidRDefault="006650F2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F2" w:rsidRPr="00440D22" w:rsidRDefault="006650F2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0F2" w:rsidRPr="00440D22" w:rsidRDefault="006650F2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209,3</w:t>
            </w:r>
          </w:p>
        </w:tc>
      </w:tr>
      <w:tr w:rsidR="00996EF1" w:rsidRPr="00440D22" w:rsidTr="00996EF1">
        <w:trPr>
          <w:trHeight w:val="497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2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Неналоговые доходы, в т.ч.: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877,7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E7182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150,9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E7182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107,8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363,0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141,4</w:t>
            </w:r>
          </w:p>
        </w:tc>
      </w:tr>
      <w:tr w:rsidR="00996EF1" w:rsidRPr="00440D22" w:rsidTr="00996EF1">
        <w:trPr>
          <w:trHeight w:val="979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2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E71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  <w:r w:rsidR="00E71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358,8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142,6</w:t>
            </w:r>
          </w:p>
        </w:tc>
      </w:tr>
      <w:tr w:rsidR="00996EF1" w:rsidRPr="00440D22" w:rsidTr="00996EF1">
        <w:trPr>
          <w:trHeight w:val="880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2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sz w:val="16"/>
                <w:szCs w:val="16"/>
              </w:rPr>
              <w:t>46,7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178,6</w:t>
            </w:r>
          </w:p>
        </w:tc>
      </w:tr>
      <w:tr w:rsidR="00996EF1" w:rsidRPr="00440D22" w:rsidTr="00996EF1">
        <w:trPr>
          <w:trHeight w:val="471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F1" w:rsidRPr="00440D22" w:rsidRDefault="00996EF1" w:rsidP="002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sz w:val="16"/>
                <w:szCs w:val="16"/>
              </w:rPr>
              <w:t>-8,1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-16,4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97,6</w:t>
            </w:r>
          </w:p>
        </w:tc>
      </w:tr>
      <w:tr w:rsidR="00996EF1" w:rsidRPr="00440D22" w:rsidTr="00996EF1">
        <w:trPr>
          <w:trHeight w:val="551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2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40D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Безвозмездные поступления, в т.ч.: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</w:t>
            </w:r>
            <w:r w:rsidR="00E7182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461,6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</w:t>
            </w:r>
            <w:r w:rsidR="00E7182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239,2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25</w:t>
            </w:r>
            <w:r w:rsidR="00E7182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89,7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-2</w:t>
            </w:r>
            <w:r w:rsidR="00E7182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123,9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92,3</w:t>
            </w:r>
          </w:p>
        </w:tc>
      </w:tr>
      <w:tr w:rsidR="00996EF1" w:rsidRPr="00440D22" w:rsidTr="00996EF1">
        <w:trPr>
          <w:trHeight w:val="288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2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Дотации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  <w:r w:rsidR="00E71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  <w:r w:rsidR="00E71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E718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0D22">
              <w:rPr>
                <w:rFonts w:ascii="Times New Roman" w:hAnsi="Times New Roman" w:cs="Times New Roman"/>
                <w:sz w:val="16"/>
                <w:szCs w:val="16"/>
              </w:rPr>
              <w:t>322,2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-13</w:t>
            </w:r>
            <w:r w:rsidR="00E71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808,5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27,8</w:t>
            </w:r>
          </w:p>
        </w:tc>
      </w:tr>
      <w:tr w:rsidR="00996EF1" w:rsidRPr="00440D22" w:rsidTr="00996EF1">
        <w:trPr>
          <w:trHeight w:val="288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2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125,7</w:t>
            </w:r>
          </w:p>
        </w:tc>
      </w:tr>
      <w:tr w:rsidR="00996EF1" w:rsidRPr="00440D22" w:rsidTr="00996EF1">
        <w:trPr>
          <w:trHeight w:val="539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2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="00E71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  <w:r w:rsidR="00E71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706,2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E718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0D22">
              <w:rPr>
                <w:rFonts w:ascii="Times New Roman" w:hAnsi="Times New Roman" w:cs="Times New Roman"/>
                <w:sz w:val="16"/>
                <w:szCs w:val="16"/>
              </w:rPr>
              <w:t>804,7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  <w:r w:rsidR="00E71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641,6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242,6</w:t>
            </w:r>
          </w:p>
        </w:tc>
      </w:tr>
      <w:tr w:rsidR="00996EF1" w:rsidRPr="00440D22" w:rsidTr="00996EF1">
        <w:trPr>
          <w:trHeight w:val="539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F1" w:rsidRPr="00440D22" w:rsidRDefault="00996EF1" w:rsidP="00282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D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Прочие межбюджетные трансферты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  <w:r w:rsidR="00E7182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304,6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E7182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40D22">
              <w:rPr>
                <w:rFonts w:ascii="Times New Roman" w:hAnsi="Times New Roman" w:cs="Times New Roman"/>
                <w:sz w:val="16"/>
                <w:szCs w:val="16"/>
              </w:rPr>
              <w:t>403,1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85,7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</w:t>
            </w:r>
            <w:r w:rsidR="00E7182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403,1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6EF1" w:rsidRPr="00440D22" w:rsidRDefault="00996EF1" w:rsidP="00996E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40D2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</w:tbl>
    <w:p w:rsidR="00693428" w:rsidRPr="000C7558" w:rsidRDefault="00693428" w:rsidP="006934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  <w:lang w:eastAsia="ru-RU"/>
        </w:rPr>
      </w:pPr>
    </w:p>
    <w:p w:rsidR="00EB5B17" w:rsidRPr="00584DCF" w:rsidRDefault="000059B5" w:rsidP="00EB5B17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5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93428" w:rsidRPr="002B5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данным годового отчета бюджет поселения по доходам исполнен за 201</w:t>
      </w:r>
      <w:r w:rsidR="002B5B5D" w:rsidRPr="002B5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693428" w:rsidRPr="002B5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в сумме </w:t>
      </w:r>
      <w:r w:rsidR="002B5B5D" w:rsidRPr="002B5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25 728,7</w:t>
      </w:r>
      <w:r w:rsidR="00693428" w:rsidRPr="002B5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 налоговые и неналоговые доходы в сумме </w:t>
      </w:r>
      <w:r w:rsidR="002B5B5D" w:rsidRPr="002B5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391,0</w:t>
      </w:r>
      <w:r w:rsidR="00693428" w:rsidRPr="002B5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2B5B5D" w:rsidRPr="002B5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3428" w:rsidRPr="002B5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безвозмездные </w:t>
      </w:r>
      <w:r w:rsidR="00693428" w:rsidRPr="0058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поступления в сумме </w:t>
      </w:r>
      <w:r w:rsidR="002B5B5D" w:rsidRPr="0058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25 337,7</w:t>
      </w:r>
      <w:r w:rsidR="00693428" w:rsidRPr="0058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рублей. Доходы бюджета поселения исполнены на </w:t>
      </w:r>
      <w:r w:rsidR="002B5B5D" w:rsidRPr="0058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</w:t>
      </w:r>
      <w:r w:rsidR="00A63316" w:rsidRPr="0058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,2</w:t>
      </w:r>
      <w:r w:rsidR="00693428" w:rsidRPr="0058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плана, в том числе: налоговые </w:t>
      </w:r>
      <w:r w:rsidR="002B5B5D" w:rsidRPr="0058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693428" w:rsidRPr="0058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неналоговые доходы на </w:t>
      </w:r>
      <w:r w:rsidR="00A63316" w:rsidRPr="0058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7,7</w:t>
      </w:r>
      <w:r w:rsidR="00693428" w:rsidRPr="0058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 </w:t>
      </w:r>
      <w:r w:rsidR="00EB5B17" w:rsidRPr="0058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безвозмездные поступления </w:t>
      </w:r>
      <w:r w:rsidR="00173771" w:rsidRPr="0058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EB5B17" w:rsidRPr="0058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2B5B5D" w:rsidRPr="0058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89,7</w:t>
      </w:r>
      <w:r w:rsidR="00693428" w:rsidRPr="0058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EB5B17" w:rsidRPr="009B2D06" w:rsidRDefault="00EB5B17" w:rsidP="00EB5B17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2A284A" w:rsidRPr="0058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сравнению с 201</w:t>
      </w:r>
      <w:r w:rsidR="009B2D06" w:rsidRPr="0058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693428" w:rsidRPr="0058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годом исполнение бюджета по доходам у</w:t>
      </w:r>
      <w:r w:rsidR="00D20418" w:rsidRPr="0058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меньшилось </w:t>
      </w:r>
      <w:r w:rsidR="00693428" w:rsidRPr="0058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9B2D06" w:rsidRPr="0058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22 889,0</w:t>
      </w:r>
      <w:r w:rsidR="00693428" w:rsidRPr="0058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</w:t>
      </w:r>
      <w:r w:rsidR="00C36716" w:rsidRPr="0058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47CDB" w:rsidRPr="0058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 </w:t>
      </w:r>
      <w:r w:rsidR="009B2D06" w:rsidRPr="0058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47,1</w:t>
      </w:r>
      <w:r w:rsidR="00693428" w:rsidRPr="0058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%,</w:t>
      </w:r>
      <w:r w:rsidR="00693428" w:rsidRPr="009B2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2D06" w:rsidRPr="009B2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 w:rsidR="00693428" w:rsidRPr="009B2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налоговые и неналоговые доходы </w:t>
      </w:r>
      <w:r w:rsidR="009B2D06" w:rsidRPr="009B2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снизились</w:t>
      </w:r>
      <w:r w:rsidR="00EF0E8D" w:rsidRPr="009B2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9B2D06" w:rsidRPr="009B2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20 765,1</w:t>
      </w:r>
      <w:r w:rsidR="00EF0E8D" w:rsidRPr="009B2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3428" w:rsidRPr="009B2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 </w:t>
      </w:r>
      <w:r w:rsidRPr="009B2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693428" w:rsidRPr="009B2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B2D06" w:rsidRPr="009B2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</w:t>
      </w:r>
      <w:r w:rsidR="00C36716" w:rsidRPr="009B2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2D06" w:rsidRPr="009B2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98,2</w:t>
      </w:r>
      <w:r w:rsidR="009054FD" w:rsidRPr="009B2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3428" w:rsidRPr="009B2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%, в части безвозмездных поступлений отмечается у</w:t>
      </w:r>
      <w:r w:rsidR="00031E43" w:rsidRPr="009B2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меньшение</w:t>
      </w:r>
      <w:r w:rsidR="00693428" w:rsidRPr="009B2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9B2D06" w:rsidRPr="009B2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2 123,9</w:t>
      </w:r>
      <w:r w:rsidR="00693428" w:rsidRPr="009B2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9B2D06" w:rsidRPr="009B2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7,7</w:t>
      </w:r>
      <w:r w:rsidR="002236F1" w:rsidRPr="009B2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12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357F92" w:rsidRPr="009B2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00955" w:rsidRPr="001A4281" w:rsidRDefault="00EB5B17" w:rsidP="00300955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93428" w:rsidRPr="001A4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структуре доходных источников </w:t>
      </w:r>
      <w:r w:rsidR="001A4281" w:rsidRPr="001A4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снизилась</w:t>
      </w:r>
      <w:r w:rsidR="00B47219" w:rsidRPr="001A4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3428" w:rsidRPr="001A4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доля собственных доходов (с </w:t>
      </w:r>
      <w:r w:rsidR="001A4281" w:rsidRPr="001A4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43,5</w:t>
      </w:r>
      <w:r w:rsidR="00693428" w:rsidRPr="001A4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до </w:t>
      </w:r>
      <w:r w:rsidR="001A4281" w:rsidRPr="001A4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1,5</w:t>
      </w:r>
      <w:r w:rsidR="00693428" w:rsidRPr="001A4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%), доля безвозмездных поступлений у</w:t>
      </w:r>
      <w:r w:rsidR="001A4281" w:rsidRPr="001A4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величилась</w:t>
      </w:r>
      <w:r w:rsidR="00B47219" w:rsidRPr="001A4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3428" w:rsidRPr="001A4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(с </w:t>
      </w:r>
      <w:r w:rsidR="001A4281" w:rsidRPr="001A4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56,5</w:t>
      </w:r>
      <w:r w:rsidR="00693428" w:rsidRPr="001A4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="00F45DDE" w:rsidRPr="001A4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</w:t>
      </w:r>
      <w:r w:rsidR="001A4281" w:rsidRPr="001A4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98,5</w:t>
      </w:r>
      <w:r w:rsidR="00300955" w:rsidRPr="001A4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%).</w:t>
      </w:r>
    </w:p>
    <w:p w:rsidR="00300955" w:rsidRPr="001E335D" w:rsidRDefault="00300955" w:rsidP="00300955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3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36711" w:rsidRPr="001E3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93428" w:rsidRPr="001E3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том числе доля налоговых доходов</w:t>
      </w:r>
      <w:r w:rsidRPr="001E3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3428" w:rsidRPr="001E3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общем объеме доходов </w:t>
      </w:r>
      <w:r w:rsidR="00327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имеет отрицательное значение (-</w:t>
      </w:r>
      <w:r w:rsidR="001E335D" w:rsidRPr="001E3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3,3</w:t>
      </w:r>
      <w:r w:rsidR="00693428" w:rsidRPr="001E3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="00327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693428" w:rsidRPr="001E3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r w:rsidR="00173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327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-)</w:t>
      </w:r>
      <w:r w:rsidR="001737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335D" w:rsidRPr="001E3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849,6</w:t>
      </w:r>
      <w:r w:rsidR="00693428" w:rsidRPr="001E3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</w:t>
      </w:r>
      <w:r w:rsidR="00693428" w:rsidRPr="001E335D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693428" w:rsidRPr="001E3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доля неналоговых доходов составила</w:t>
      </w:r>
      <w:r w:rsidR="00EF0E8D" w:rsidRPr="001E3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E335D" w:rsidRPr="001E3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4,8</w:t>
      </w:r>
      <w:r w:rsidR="00693428" w:rsidRPr="001E3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1E335D" w:rsidRPr="001E3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1 240,6</w:t>
      </w:r>
      <w:r w:rsidR="002236F1" w:rsidRPr="001E3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Pr="001E33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2773C" w:rsidRPr="0032773C" w:rsidRDefault="00746D6E" w:rsidP="00300955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7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Отрицательное значение </w:t>
      </w:r>
      <w:r w:rsidR="00925F5B" w:rsidRPr="00327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налоговым доходам (</w:t>
      </w:r>
      <w:r w:rsidRPr="00327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частности земельного налога с организаций, обладающих земельным участком, расположенны</w:t>
      </w:r>
      <w:r w:rsidR="00C93EEF" w:rsidRPr="00327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327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границах сельских поселений</w:t>
      </w:r>
      <w:r w:rsidR="00925F5B" w:rsidRPr="00327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D13649" w:rsidRPr="00327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27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связано</w:t>
      </w:r>
      <w:r w:rsidR="00D13649" w:rsidRPr="00327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изменением кадастровой стоимости земельных участков в сторону уменьшения</w:t>
      </w:r>
      <w:r w:rsidR="0032773C" w:rsidRPr="00327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13649" w:rsidRPr="00327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25F5B" w:rsidRPr="00327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32773C" w:rsidRPr="00327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</w:t>
      </w:r>
      <w:r w:rsidR="00D13649" w:rsidRPr="00327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 как следствие повлекло перерасчет уплаченного налога </w:t>
      </w:r>
      <w:r w:rsidR="00F41142" w:rsidRPr="00327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организациями </w:t>
      </w:r>
      <w:r w:rsidR="00C93EEF" w:rsidRPr="00327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бюджет сельского поселения Выкатной </w:t>
      </w:r>
      <w:r w:rsidR="00D13649" w:rsidRPr="00327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период </w:t>
      </w:r>
      <w:r w:rsidR="00C93EEF" w:rsidRPr="00327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D13649" w:rsidRPr="00327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года.</w:t>
      </w:r>
    </w:p>
    <w:p w:rsidR="001E335D" w:rsidRPr="00584DCF" w:rsidRDefault="0032773C" w:rsidP="00300955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8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13649" w:rsidRPr="0058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чем, по запросу </w:t>
      </w:r>
      <w:proofErr w:type="gramStart"/>
      <w:r w:rsidR="00D13649" w:rsidRPr="0058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МРИ</w:t>
      </w:r>
      <w:proofErr w:type="gramEnd"/>
      <w:r w:rsidR="00D13649" w:rsidRPr="0058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ФНС России по ХМАО – Югре, </w:t>
      </w:r>
      <w:r w:rsidR="001477DA" w:rsidRPr="0058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D13649" w:rsidRPr="0058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лицевого счета администрации сельского поселения Выкатной</w:t>
      </w:r>
      <w:r w:rsidR="001B5395" w:rsidRPr="0058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8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1B5395" w:rsidRPr="0058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</w:t>
      </w:r>
      <w:r w:rsidR="00D13649" w:rsidRPr="0058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сторнирована излишне уплаченная сумма земельного налога</w:t>
      </w:r>
      <w:r w:rsidR="001B5395" w:rsidRPr="0058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F41142" w:rsidRPr="0058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3649" w:rsidRPr="00584D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размере 19 251,0 тыс. рублей. </w:t>
      </w:r>
    </w:p>
    <w:p w:rsidR="0032773C" w:rsidRDefault="00DB1418" w:rsidP="0032773C">
      <w:pPr>
        <w:shd w:val="clear" w:color="auto" w:fill="FFFFFF"/>
        <w:spacing w:after="0" w:line="240" w:lineRule="auto"/>
        <w:ind w:firstLine="6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4D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этой связи, провести сравнительный анализ и дать объективную оценку динамики в части поступления </w:t>
      </w:r>
      <w:r w:rsidRPr="00584DCF">
        <w:rPr>
          <w:rFonts w:ascii="Times New Roman" w:hAnsi="Times New Roman" w:cs="Times New Roman"/>
          <w:sz w:val="28"/>
          <w:szCs w:val="28"/>
        </w:rPr>
        <w:t>налога на имущество (налог</w:t>
      </w:r>
      <w:r w:rsidRPr="0032773C">
        <w:rPr>
          <w:rFonts w:ascii="Times New Roman" w:hAnsi="Times New Roman" w:cs="Times New Roman"/>
          <w:sz w:val="28"/>
          <w:szCs w:val="28"/>
        </w:rPr>
        <w:t xml:space="preserve"> </w:t>
      </w:r>
      <w:r w:rsidR="0032773C" w:rsidRPr="0032773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2773C">
        <w:rPr>
          <w:rFonts w:ascii="Times New Roman" w:hAnsi="Times New Roman" w:cs="Times New Roman"/>
          <w:sz w:val="28"/>
          <w:szCs w:val="28"/>
        </w:rPr>
        <w:t xml:space="preserve">на имущество физических лиц, земельный налог) </w:t>
      </w:r>
      <w:r w:rsidR="0032773C" w:rsidRPr="00327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2019 год (оценка)</w:t>
      </w:r>
      <w:r w:rsidRPr="00327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2773C" w:rsidRPr="00327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не представляется возможным, </w:t>
      </w:r>
      <w:r w:rsidRPr="003277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как данные формируются некорректно.</w:t>
      </w:r>
      <w:r w:rsidRPr="00F70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</w:t>
      </w:r>
    </w:p>
    <w:p w:rsidR="009316EB" w:rsidRPr="0032773C" w:rsidRDefault="00693428" w:rsidP="0032773C">
      <w:pPr>
        <w:shd w:val="clear" w:color="auto" w:fill="FFFFFF"/>
        <w:spacing w:after="0" w:line="240" w:lineRule="auto"/>
        <w:ind w:firstLine="6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F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Наибольший удельный вес</w:t>
      </w:r>
      <w:r w:rsidR="00F45DDE" w:rsidRPr="003F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50F2" w:rsidRPr="003F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9,2</w:t>
      </w:r>
      <w:r w:rsidRPr="003F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 w:rsidR="00817D2A" w:rsidRPr="003F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3F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общем объем</w:t>
      </w:r>
      <w:r w:rsidR="006650F2" w:rsidRPr="003F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исполненных доходов составляет налог на прибыль, доходы</w:t>
      </w:r>
      <w:r w:rsidR="00D74B61" w:rsidRPr="003F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6650F2" w:rsidRPr="003F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 на прибыль, доходы</w:t>
      </w:r>
      <w:r w:rsidR="00D74B61" w:rsidRPr="003F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</w:t>
      </w:r>
      <w:r w:rsidR="006650F2" w:rsidRPr="003F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D74B61" w:rsidRPr="003F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исполнены</w:t>
      </w:r>
      <w:r w:rsidR="006650F2" w:rsidRPr="003F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4B61" w:rsidRPr="003F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объеме </w:t>
      </w:r>
      <w:r w:rsidR="006650F2" w:rsidRPr="003F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2 357,4</w:t>
      </w:r>
      <w:r w:rsidR="00D74B61" w:rsidRPr="003F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3F741A" w:rsidRPr="003F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100,6</w:t>
      </w:r>
      <w:r w:rsidR="002236F1" w:rsidRPr="003F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74B61" w:rsidRPr="003F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  <w:r w:rsidR="003F741A" w:rsidRPr="003F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D74B61" w:rsidRPr="003F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от годового уточненного плана;</w:t>
      </w:r>
      <w:r w:rsidR="002236F1" w:rsidRPr="003F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</w:t>
      </w:r>
      <w:r w:rsidR="00D74B61" w:rsidRPr="003F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аналогичному показателю 201</w:t>
      </w:r>
      <w:r w:rsidR="003F741A" w:rsidRPr="003F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D74B61" w:rsidRPr="003F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</w:t>
      </w:r>
      <w:r w:rsidR="003F741A" w:rsidRPr="003F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снижение </w:t>
      </w:r>
      <w:r w:rsidR="009316EB" w:rsidRPr="003F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3F741A" w:rsidRPr="003F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86,4</w:t>
      </w:r>
      <w:r w:rsidR="002236F1" w:rsidRPr="003F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9316EB" w:rsidRPr="003F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236F1" w:rsidRPr="003F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r w:rsidR="003F741A" w:rsidRPr="003F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3,5</w:t>
      </w:r>
      <w:r w:rsidR="002236F1" w:rsidRPr="003F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316EB" w:rsidRPr="003F74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</w:t>
      </w:r>
    </w:p>
    <w:p w:rsidR="00300955" w:rsidRPr="00A0639B" w:rsidRDefault="00300955" w:rsidP="00300955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C2F59" w:rsidRPr="00A06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Налоги на товары (акцизы)</w:t>
      </w:r>
      <w:r w:rsidR="005A515E" w:rsidRPr="00A06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</w:t>
      </w:r>
      <w:r w:rsidR="00A0639B" w:rsidRPr="00A06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5A515E" w:rsidRPr="00A06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</w:t>
      </w:r>
      <w:r w:rsidR="00A0639B" w:rsidRPr="00A06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исполнены в объеме </w:t>
      </w:r>
      <w:r w:rsidR="003277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A0639B" w:rsidRPr="00A06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1 530,3 тыс. рублей или 100,1 % от уточненного плана. К аналогичному показателю 2018 года отмечается </w:t>
      </w:r>
      <w:r w:rsidR="005A515E" w:rsidRPr="00A06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B6357C" w:rsidRPr="00A06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велич</w:t>
      </w:r>
      <w:r w:rsidR="00A0639B" w:rsidRPr="00A06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ение </w:t>
      </w:r>
      <w:r w:rsidR="00B6357C" w:rsidRPr="00A06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A0639B" w:rsidRPr="00A06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185,8</w:t>
      </w:r>
      <w:r w:rsidR="00FF087A" w:rsidRPr="00A06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A0639B" w:rsidRPr="00A06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6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</w:t>
      </w:r>
      <w:r w:rsidR="00A0639B" w:rsidRPr="00A06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на 13,8</w:t>
      </w:r>
      <w:r w:rsidR="005A515E" w:rsidRPr="00A06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к ана</w:t>
      </w:r>
      <w:r w:rsidRPr="00A06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логичному показателю 201</w:t>
      </w:r>
      <w:r w:rsidR="00A0639B" w:rsidRPr="00A06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A06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FF087A" w:rsidRPr="00A0639B" w:rsidRDefault="00300955" w:rsidP="00300955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F087A" w:rsidRPr="00A06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Поступления по налогам</w:t>
      </w:r>
      <w:r w:rsidR="00693428" w:rsidRPr="00A06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совокупный доход в 201</w:t>
      </w:r>
      <w:r w:rsidR="00A0639B" w:rsidRPr="00A06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693428" w:rsidRPr="00A06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 w:rsidR="00FF087A" w:rsidRPr="00A06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отсутствовали.</w:t>
      </w:r>
    </w:p>
    <w:p w:rsidR="00022709" w:rsidRPr="00A0639B" w:rsidRDefault="00300955" w:rsidP="0002270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93428" w:rsidRPr="00A06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Государственная пошлина в 201</w:t>
      </w:r>
      <w:r w:rsidR="00A0639B" w:rsidRPr="00A06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693428" w:rsidRPr="00A06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исполнена в объеме     </w:t>
      </w:r>
      <w:r w:rsidR="006D6DCA" w:rsidRPr="00A06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A0639B" w:rsidRPr="00A06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12,1</w:t>
      </w:r>
      <w:r w:rsidR="00693428" w:rsidRPr="00A06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A0639B" w:rsidRPr="00A06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100,0</w:t>
      </w:r>
      <w:r w:rsidR="00693428" w:rsidRPr="00A06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плана</w:t>
      </w:r>
      <w:r w:rsidR="005952DA" w:rsidRPr="00A06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 аналогичному показателю 201</w:t>
      </w:r>
      <w:r w:rsidR="00A0639B" w:rsidRPr="00A06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693428" w:rsidRPr="00A06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у</w:t>
      </w:r>
      <w:r w:rsidR="00A0639B" w:rsidRPr="00A06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величение</w:t>
      </w:r>
      <w:r w:rsidR="00693428" w:rsidRPr="00A06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A0639B" w:rsidRPr="00A06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6,3</w:t>
      </w:r>
      <w:r w:rsidR="005952DA" w:rsidRPr="00A06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3428" w:rsidRPr="00A06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рублей </w:t>
      </w:r>
      <w:r w:rsidR="00A0639B" w:rsidRPr="00A06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</w:t>
      </w:r>
      <w:r w:rsidR="00693428" w:rsidRPr="00A06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r w:rsidR="00A0639B" w:rsidRPr="00A06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 раза</w:t>
      </w:r>
      <w:r w:rsidR="00022709" w:rsidRPr="00A063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22709" w:rsidRPr="00F422EF" w:rsidRDefault="00A0639B" w:rsidP="00022709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93428" w:rsidRPr="00F4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Неналоговые доходы в 201</w:t>
      </w:r>
      <w:r w:rsidR="00F422EF" w:rsidRPr="00F4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693428" w:rsidRPr="00F4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исполнены в объеме                         </w:t>
      </w:r>
      <w:r w:rsidR="00F422EF" w:rsidRPr="00F4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1 240,6</w:t>
      </w:r>
      <w:r w:rsidR="00693428" w:rsidRPr="00F4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6A1C87" w:rsidRPr="00F4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F422EF" w:rsidRPr="00F4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7,8</w:t>
      </w:r>
      <w:r w:rsidR="00693428" w:rsidRPr="00F4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плана.</w:t>
      </w:r>
      <w:r w:rsidR="007424F9" w:rsidRPr="00F4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аналогичному показателю 201</w:t>
      </w:r>
      <w:r w:rsidR="00F422EF" w:rsidRPr="00F4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424F9" w:rsidRPr="00F4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у</w:t>
      </w:r>
      <w:r w:rsidR="006A1C87" w:rsidRPr="00F4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величение</w:t>
      </w:r>
      <w:r w:rsidR="007424F9" w:rsidRPr="00F4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F422EF" w:rsidRPr="00F4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363,0</w:t>
      </w:r>
      <w:r w:rsidR="007424F9" w:rsidRPr="00F4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</w:t>
      </w:r>
      <w:r w:rsidR="00022709" w:rsidRPr="00F4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6A1C87" w:rsidRPr="00F4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</w:t>
      </w:r>
      <w:r w:rsidR="00F422EF" w:rsidRPr="00F4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41,4 </w:t>
      </w:r>
      <w:r w:rsidR="007424F9" w:rsidRPr="00F4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</w:t>
      </w:r>
      <w:r w:rsidR="00022709" w:rsidRPr="00F4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13928" w:rsidRPr="004F35F4" w:rsidRDefault="00022709" w:rsidP="00F1392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A38E6" w:rsidRPr="004F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693428" w:rsidRPr="004F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оходы </w:t>
      </w:r>
      <w:r w:rsidR="005952DA" w:rsidRPr="004F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использования имущества, находящегося </w:t>
      </w:r>
      <w:r w:rsidR="00167E49" w:rsidRPr="004F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</w:t>
      </w:r>
      <w:r w:rsidR="005952DA" w:rsidRPr="004F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государственной и муниципальной собственности </w:t>
      </w:r>
      <w:r w:rsidR="009A38E6" w:rsidRPr="004F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общем объеме доходов составляют </w:t>
      </w:r>
      <w:r w:rsidR="004F35F4" w:rsidRPr="004F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4,7</w:t>
      </w:r>
      <w:r w:rsidR="005952DA" w:rsidRPr="004F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3428" w:rsidRPr="004F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или </w:t>
      </w:r>
      <w:r w:rsidR="004F35F4" w:rsidRPr="004F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1 202,0</w:t>
      </w:r>
      <w:r w:rsidR="00693428" w:rsidRPr="004F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</w:t>
      </w:r>
      <w:r w:rsidR="004F35F4" w:rsidRPr="004F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</w:t>
      </w:r>
      <w:r w:rsidR="00693428" w:rsidRPr="004F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="004F35F4" w:rsidRPr="004F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A38E6" w:rsidRPr="004F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4F35F4" w:rsidRPr="004F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8,9</w:t>
      </w:r>
      <w:r w:rsidR="00693428" w:rsidRPr="004F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плана.</w:t>
      </w:r>
      <w:r w:rsidR="00F13928" w:rsidRPr="004F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2DA" w:rsidRPr="004F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аналогичному показателю 201</w:t>
      </w:r>
      <w:r w:rsidR="004F35F4" w:rsidRPr="004F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693428" w:rsidRPr="004F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</w:t>
      </w:r>
      <w:r w:rsidR="009A38E6" w:rsidRPr="004F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увеличение данных </w:t>
      </w:r>
      <w:r w:rsidR="00693428" w:rsidRPr="004F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доходов на </w:t>
      </w:r>
      <w:r w:rsidR="004F35F4" w:rsidRPr="004F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358,8</w:t>
      </w:r>
      <w:r w:rsidR="00BA382E" w:rsidRPr="004F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</w:t>
      </w:r>
      <w:r w:rsidR="004F35F4" w:rsidRPr="004F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42,</w:t>
      </w:r>
      <w:r w:rsidR="00925F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F13928" w:rsidRPr="004F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DD218C" w:rsidRPr="004F35F4" w:rsidRDefault="00F13928" w:rsidP="0030778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F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93428" w:rsidRPr="004F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Доходы от оказания платных услуг (работ) и компенсации затрат государства в 201</w:t>
      </w:r>
      <w:r w:rsidR="004F35F4" w:rsidRPr="004F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693428" w:rsidRPr="004F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исполнены на сумму </w:t>
      </w:r>
      <w:r w:rsidR="004F35F4" w:rsidRPr="004F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46,7</w:t>
      </w:r>
      <w:r w:rsidR="00693428" w:rsidRPr="004F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</w:t>
      </w:r>
      <w:r w:rsidR="004F35F4" w:rsidRPr="004F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 w:rsidR="00693428" w:rsidRPr="004F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</w:t>
      </w:r>
      <w:r w:rsidR="004F35F4" w:rsidRPr="004F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100,0</w:t>
      </w:r>
      <w:r w:rsidR="00693428" w:rsidRPr="004F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от уточненного плана. К аналогичному показателю 201</w:t>
      </w:r>
      <w:r w:rsidR="004F35F4" w:rsidRPr="004F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693428" w:rsidRPr="004F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</w:t>
      </w:r>
      <w:r w:rsidR="004F35F4" w:rsidRPr="004F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увеличение</w:t>
      </w:r>
      <w:r w:rsidR="00A00CCF" w:rsidRPr="004F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4F35F4" w:rsidRPr="004F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20,</w:t>
      </w:r>
      <w:r w:rsidR="00AC71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693428" w:rsidRPr="004F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B55652" w:rsidRPr="004F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</w:t>
      </w:r>
      <w:r w:rsidR="004F35F4" w:rsidRPr="004F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78,6</w:t>
      </w:r>
      <w:r w:rsidR="00B55652" w:rsidRPr="004F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D218C" w:rsidRPr="004F35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</w:t>
      </w:r>
    </w:p>
    <w:p w:rsidR="00A77EB3" w:rsidRPr="00892DAD" w:rsidRDefault="00DD218C" w:rsidP="0030778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693428" w:rsidRPr="00892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структуре доходов бюджета поселения в 20</w:t>
      </w:r>
      <w:r w:rsidR="00993451" w:rsidRPr="00892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693428" w:rsidRPr="00892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доля безвозмездных поступлений в общем объеме доходов поселения составила </w:t>
      </w:r>
      <w:r w:rsidR="00993451" w:rsidRPr="00892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98,5</w:t>
      </w:r>
      <w:r w:rsidR="003C1F9C" w:rsidRPr="00892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3428" w:rsidRPr="00892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или </w:t>
      </w:r>
      <w:r w:rsidR="00993451" w:rsidRPr="00892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25 337,7</w:t>
      </w:r>
      <w:r w:rsidR="00307783" w:rsidRPr="00892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</w:t>
      </w:r>
      <w:r w:rsidR="00693428" w:rsidRPr="00892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том числе</w:t>
      </w:r>
      <w:r w:rsidR="009D47D4" w:rsidRPr="00892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693428" w:rsidRPr="00892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доля дотаций в общем объеме </w:t>
      </w:r>
      <w:r w:rsidR="00307783" w:rsidRPr="00892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доходов </w:t>
      </w:r>
      <w:r w:rsidR="00693428" w:rsidRPr="00892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составила </w:t>
      </w:r>
      <w:r w:rsidR="00993451" w:rsidRPr="00892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20,7</w:t>
      </w:r>
      <w:r w:rsidR="00693428" w:rsidRPr="00892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993451" w:rsidRPr="00892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5 322,2</w:t>
      </w:r>
      <w:r w:rsidR="00693428" w:rsidRPr="00892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</w:t>
      </w:r>
      <w:r w:rsidR="009D47D4" w:rsidRPr="00892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рублей, доля субвенций 0,</w:t>
      </w:r>
      <w:r w:rsidR="00993451" w:rsidRPr="00892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693428" w:rsidRPr="00892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993451" w:rsidRPr="00892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210,8</w:t>
      </w:r>
      <w:r w:rsidR="00693428" w:rsidRPr="00892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доля иных межбюджетных трансфертов составила </w:t>
      </w:r>
      <w:r w:rsidR="00993451" w:rsidRPr="00892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77,0</w:t>
      </w:r>
      <w:r w:rsidR="00693428" w:rsidRPr="00892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 или </w:t>
      </w:r>
      <w:r w:rsidR="00993451" w:rsidRPr="00892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19 804,7</w:t>
      </w:r>
      <w:r w:rsidR="00A77EB3" w:rsidRPr="00892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</w:t>
      </w:r>
      <w:r w:rsidR="00993451" w:rsidRPr="00892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прочие межбюджетные трансферты</w:t>
      </w:r>
      <w:proofErr w:type="gramEnd"/>
      <w:r w:rsidR="00993451" w:rsidRPr="00892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67,6 % или 17 403,1 тыс. рублей</w:t>
      </w:r>
      <w:r w:rsidR="00A77EB3" w:rsidRPr="00892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07783" w:rsidRPr="00892DAD" w:rsidRDefault="00307783" w:rsidP="00307783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D66462" w:rsidRPr="00892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аналогичному показателю 201</w:t>
      </w:r>
      <w:r w:rsidR="00892DAD" w:rsidRPr="00892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693428" w:rsidRPr="00892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отмечается </w:t>
      </w:r>
      <w:r w:rsidR="00A77EB3" w:rsidRPr="00892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</w:t>
      </w:r>
      <w:r w:rsidR="00693428" w:rsidRPr="00892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безвозмездных поступлений на </w:t>
      </w:r>
      <w:r w:rsidR="00892DAD" w:rsidRPr="00892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2 123,9</w:t>
      </w:r>
      <w:r w:rsidR="00693428" w:rsidRPr="00892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 или на </w:t>
      </w:r>
      <w:r w:rsidR="00892DAD" w:rsidRPr="00892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7,7</w:t>
      </w:r>
      <w:r w:rsidR="00693428" w:rsidRPr="00892D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%.</w:t>
      </w:r>
    </w:p>
    <w:p w:rsidR="00993028" w:rsidRPr="00E6762C" w:rsidRDefault="00307783" w:rsidP="0099302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7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93428" w:rsidRPr="00E6762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Исполнение показателей расходной части бюджета сельского поселения </w:t>
      </w:r>
      <w:r w:rsidR="00E96D57" w:rsidRPr="00E6762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Выкатной</w:t>
      </w:r>
      <w:r w:rsidR="00693428" w:rsidRPr="00E6762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:rsidR="00693428" w:rsidRPr="00E6762C" w:rsidRDefault="00993028" w:rsidP="00993028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E67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93428" w:rsidRPr="00E67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Исполнение расходной части бюджета сельского поселения </w:t>
      </w:r>
      <w:r w:rsidR="00E96D57" w:rsidRPr="00E67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Выкатной</w:t>
      </w:r>
      <w:r w:rsidR="00693428" w:rsidRPr="00E67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</w:t>
      </w:r>
      <w:r w:rsidR="00E6762C" w:rsidRPr="00E67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693428" w:rsidRPr="00E676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 в разрезе разделов бюджетной классификации представлено в Таблице 3.</w:t>
      </w:r>
    </w:p>
    <w:p w:rsidR="00167E49" w:rsidRPr="000C7558" w:rsidRDefault="00167E49" w:rsidP="006934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  <w:lang w:eastAsia="ru-RU"/>
        </w:rPr>
      </w:pPr>
    </w:p>
    <w:p w:rsidR="00693428" w:rsidRPr="00DA2963" w:rsidRDefault="00693428" w:rsidP="006934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DA2963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Таблица 3</w:t>
      </w:r>
    </w:p>
    <w:p w:rsidR="00DA2963" w:rsidRPr="00DA2963" w:rsidRDefault="00DA2963" w:rsidP="006934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6"/>
          <w:szCs w:val="16"/>
          <w:highlight w:val="yellow"/>
          <w:lang w:eastAsia="ru-RU"/>
        </w:rPr>
      </w:pPr>
      <w:r w:rsidRPr="00DA2963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тыс. рублей</w:t>
      </w:r>
    </w:p>
    <w:tbl>
      <w:tblPr>
        <w:tblW w:w="9087" w:type="dxa"/>
        <w:tblInd w:w="93" w:type="dxa"/>
        <w:tblLook w:val="04A0"/>
      </w:tblPr>
      <w:tblGrid>
        <w:gridCol w:w="2260"/>
        <w:gridCol w:w="1940"/>
        <w:gridCol w:w="1820"/>
        <w:gridCol w:w="1560"/>
        <w:gridCol w:w="1507"/>
      </w:tblGrid>
      <w:tr w:rsidR="003D7BD0" w:rsidRPr="0018542F" w:rsidTr="003D7BD0">
        <w:trPr>
          <w:trHeight w:val="40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0" w:rsidRPr="0018542F" w:rsidRDefault="003D7BD0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                     разделов расходов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0" w:rsidRPr="0018542F" w:rsidRDefault="003D7BD0" w:rsidP="0018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Уточненный план                  на 201</w:t>
            </w:r>
            <w:r w:rsidR="0018542F" w:rsidRPr="0018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Pr="0018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  тыс. рублей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0" w:rsidRPr="0018542F" w:rsidRDefault="003D7BD0" w:rsidP="0018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Исполнено                             за 201</w:t>
            </w:r>
            <w:r w:rsidR="0018542F" w:rsidRPr="0018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  <w:r w:rsidRPr="0018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год,                         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D0" w:rsidRPr="0018542F" w:rsidRDefault="003D7BD0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Отклонение</w:t>
            </w:r>
            <w:proofErr w:type="gramStart"/>
            <w:r w:rsidRPr="0018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(+/-), </w:t>
            </w:r>
            <w:proofErr w:type="gramEnd"/>
            <w:r w:rsidRPr="0018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тыс. рублей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0" w:rsidRPr="0018542F" w:rsidRDefault="003D7BD0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3D7BD0" w:rsidRPr="0018542F" w:rsidTr="003D7BD0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0" w:rsidRPr="0018542F" w:rsidRDefault="003D7BD0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0" w:rsidRPr="0018542F" w:rsidRDefault="003D7BD0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0" w:rsidRPr="0018542F" w:rsidRDefault="003D7BD0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BD0" w:rsidRPr="0018542F" w:rsidRDefault="003D7BD0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BD0" w:rsidRPr="0018542F" w:rsidRDefault="003D7BD0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18542F" w:rsidRPr="0018542F" w:rsidTr="0018542F">
        <w:trPr>
          <w:trHeight w:val="40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1854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4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16 012,7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1854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4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12 812,0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1854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4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-3 200,7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1854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4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18542F" w:rsidRPr="0018542F" w:rsidTr="0018542F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1854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4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1854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4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1854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4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1854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4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18542F" w:rsidRPr="0018542F" w:rsidTr="0018542F">
        <w:trPr>
          <w:trHeight w:val="61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1854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4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1 805,5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1854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4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1 696,9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1854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4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-108,6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1854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4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94,0</w:t>
            </w:r>
          </w:p>
        </w:tc>
      </w:tr>
      <w:tr w:rsidR="0018542F" w:rsidRPr="0018542F" w:rsidTr="0018542F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1854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4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7 434,7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1854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4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4 863,3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1854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4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-2 571,4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1854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4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65,4</w:t>
            </w:r>
          </w:p>
        </w:tc>
      </w:tr>
      <w:tr w:rsidR="0018542F" w:rsidRPr="0018542F" w:rsidTr="0018542F">
        <w:trPr>
          <w:trHeight w:val="40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1854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4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11 582,1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1854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4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6 361,1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1854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4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-5 221,0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1854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4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54,9</w:t>
            </w:r>
          </w:p>
        </w:tc>
      </w:tr>
      <w:tr w:rsidR="0018542F" w:rsidRPr="0018542F" w:rsidTr="0018542F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1854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4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1854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4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1854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4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1854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4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18542F" w:rsidRPr="0018542F" w:rsidTr="0018542F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1854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4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317,2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1854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4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1854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4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-8,9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1854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4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97,2</w:t>
            </w:r>
          </w:p>
        </w:tc>
      </w:tr>
      <w:tr w:rsidR="0018542F" w:rsidRPr="0018542F" w:rsidTr="0018542F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1854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4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14 111,5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1854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4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13 597,8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1854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4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-513,7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1854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4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96,4</w:t>
            </w:r>
          </w:p>
        </w:tc>
      </w:tr>
      <w:tr w:rsidR="0018542F" w:rsidRPr="0018542F" w:rsidTr="0018542F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1854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4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1854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4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1854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4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-2,4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1854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4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96,2</w:t>
            </w:r>
          </w:p>
        </w:tc>
      </w:tr>
      <w:tr w:rsidR="0018542F" w:rsidRPr="0018542F" w:rsidTr="0018542F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542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1854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4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2 397,8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1854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4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2 295,8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1854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4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-102,0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18542F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8542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95,7</w:t>
            </w:r>
          </w:p>
        </w:tc>
      </w:tr>
      <w:tr w:rsidR="0018542F" w:rsidRPr="0018542F" w:rsidTr="0018542F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3D7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854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РАСХОДЫ ВСЕГО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1854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54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53 921,8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1854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54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42 193,1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1854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54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-11 728,7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42F" w:rsidRPr="0018542F" w:rsidRDefault="0018542F" w:rsidP="0018542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18542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78,2</w:t>
            </w:r>
          </w:p>
        </w:tc>
      </w:tr>
    </w:tbl>
    <w:p w:rsidR="00B80C87" w:rsidRDefault="00B80C87" w:rsidP="00693428">
      <w:pPr>
        <w:tabs>
          <w:tab w:val="left" w:pos="916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  <w:lang w:eastAsia="ru-RU"/>
        </w:rPr>
      </w:pPr>
    </w:p>
    <w:p w:rsidR="00BC199F" w:rsidRPr="00A773AD" w:rsidRDefault="003B37DF" w:rsidP="003B37DF">
      <w:pPr>
        <w:tabs>
          <w:tab w:val="left" w:pos="709"/>
          <w:tab w:val="left" w:pos="1134"/>
          <w:tab w:val="left" w:pos="14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</w:r>
      <w:r w:rsidR="00693428" w:rsidRPr="00A7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сельского поселения </w:t>
      </w:r>
      <w:r w:rsidR="00E96D57" w:rsidRPr="00A773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="00693428" w:rsidRPr="00A7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6E6E02" w:rsidRPr="00A7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773AD" w:rsidRPr="00A773AD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3D7BD0" w:rsidRPr="00A773A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A773AD" w:rsidRPr="00A773A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D7BD0" w:rsidRPr="00A7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A773AD" w:rsidRPr="00A773A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D7BD0" w:rsidRPr="00A7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r w:rsidR="00E96D57" w:rsidRPr="00A773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="003D7BD0" w:rsidRPr="00A7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30E" w:rsidRPr="00A7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D7BD0" w:rsidRPr="00A773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A773AD" w:rsidRPr="00A773A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D7BD0" w:rsidRPr="00A7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A773AD" w:rsidRPr="00A773A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D7BD0" w:rsidRPr="00A7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773AD" w:rsidRPr="00A773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D7BD0" w:rsidRPr="00A7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  <w:r w:rsidR="00693428" w:rsidRPr="00A773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93428" w:rsidRPr="00A773A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93428" w:rsidRPr="00A773A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последующими изменениями и дополнениями расходы бюджета на 201</w:t>
      </w:r>
      <w:r w:rsidR="00A773AD" w:rsidRPr="00A773A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93428" w:rsidRPr="00A7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утверждены </w:t>
      </w:r>
      <w:r w:rsidR="0066330E" w:rsidRPr="00A7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693428" w:rsidRPr="00A7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A773AD" w:rsidRPr="00A773AD">
        <w:rPr>
          <w:rFonts w:ascii="Times New Roman" w:eastAsia="Times New Roman" w:hAnsi="Times New Roman" w:cs="Times New Roman"/>
          <w:sz w:val="28"/>
          <w:szCs w:val="28"/>
          <w:lang w:eastAsia="ru-RU"/>
        </w:rPr>
        <w:t>53 921,8</w:t>
      </w:r>
      <w:r w:rsidR="003D7BD0" w:rsidRPr="00A7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A7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Исполнение расходной части бюджета                 </w:t>
      </w:r>
      <w:r w:rsidR="00A07D7C" w:rsidRPr="00A7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693428" w:rsidRPr="00A7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A773AD" w:rsidRPr="00A773A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93428" w:rsidRPr="00A7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составило </w:t>
      </w:r>
      <w:r w:rsidR="00A773AD" w:rsidRPr="00A773AD">
        <w:rPr>
          <w:rFonts w:ascii="Times New Roman" w:eastAsia="Times New Roman" w:hAnsi="Times New Roman" w:cs="Times New Roman"/>
          <w:sz w:val="28"/>
          <w:szCs w:val="28"/>
          <w:lang w:eastAsia="ru-RU"/>
        </w:rPr>
        <w:t>42 193,1</w:t>
      </w:r>
      <w:r w:rsidR="00BA2DB4" w:rsidRPr="00A7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A7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A773AD" w:rsidRPr="00A773AD">
        <w:rPr>
          <w:rFonts w:ascii="Times New Roman" w:eastAsia="Times New Roman" w:hAnsi="Times New Roman" w:cs="Times New Roman"/>
          <w:sz w:val="28"/>
          <w:szCs w:val="28"/>
          <w:lang w:eastAsia="ru-RU"/>
        </w:rPr>
        <w:t>78,2</w:t>
      </w:r>
      <w:r w:rsidR="00BC199F" w:rsidRPr="00A77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плановых показателей.</w:t>
      </w:r>
    </w:p>
    <w:p w:rsidR="004823C7" w:rsidRDefault="00BC199F" w:rsidP="00F812BA">
      <w:pPr>
        <w:keepNext/>
        <w:tabs>
          <w:tab w:val="left" w:pos="709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2A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2A2AE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Сравнительная характеристика исполнения бюджета сельского поселения по расходам в разрезе разделов бюджетной классиф</w:t>
      </w:r>
      <w:r w:rsidR="00BA2DB4" w:rsidRPr="002A2AEC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икации                   за 201</w:t>
      </w:r>
      <w:r w:rsidR="002A2AEC" w:rsidRPr="002A2AE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3428" w:rsidRPr="002A2AEC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2A2AEC" w:rsidRPr="002A2A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93428" w:rsidRPr="002A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представлена в Таблице 4.</w:t>
      </w:r>
    </w:p>
    <w:p w:rsidR="004823C7" w:rsidRPr="004823C7" w:rsidRDefault="004823C7" w:rsidP="00C211E2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823C7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Таблица 4</w:t>
      </w:r>
    </w:p>
    <w:p w:rsidR="002A2AEC" w:rsidRPr="002A2AEC" w:rsidRDefault="002A2AEC" w:rsidP="00C211E2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  <w:r w:rsidRPr="002A2AEC">
        <w:rPr>
          <w:rFonts w:ascii="Times New Roman" w:eastAsia="Times New Roman" w:hAnsi="Times New Roman" w:cs="Times New Roman"/>
          <w:sz w:val="16"/>
          <w:szCs w:val="16"/>
          <w:lang w:eastAsia="ru-RU"/>
        </w:rPr>
        <w:t>тыс. рублей</w:t>
      </w:r>
    </w:p>
    <w:tbl>
      <w:tblPr>
        <w:tblW w:w="0" w:type="auto"/>
        <w:tblInd w:w="93" w:type="dxa"/>
        <w:tblLook w:val="04A0"/>
      </w:tblPr>
      <w:tblGrid>
        <w:gridCol w:w="640"/>
        <w:gridCol w:w="2016"/>
        <w:gridCol w:w="1178"/>
        <w:gridCol w:w="999"/>
        <w:gridCol w:w="1092"/>
        <w:gridCol w:w="1178"/>
        <w:gridCol w:w="999"/>
        <w:gridCol w:w="1092"/>
      </w:tblGrid>
      <w:tr w:rsidR="00C211E2" w:rsidRPr="00D23AA5" w:rsidTr="00C211E2">
        <w:trPr>
          <w:trHeight w:val="28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E2" w:rsidRPr="00D23AA5" w:rsidRDefault="00C211E2" w:rsidP="00C2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2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Раздел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E2" w:rsidRPr="00D23AA5" w:rsidRDefault="00C211E2" w:rsidP="00C2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2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E2" w:rsidRPr="00D23AA5" w:rsidRDefault="00C211E2" w:rsidP="00A7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2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</w:t>
            </w:r>
            <w:r w:rsidR="00A7189E" w:rsidRPr="00D2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  <w:r w:rsidRPr="00D2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E2" w:rsidRPr="00D23AA5" w:rsidRDefault="00C211E2" w:rsidP="00A7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2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201</w:t>
            </w:r>
            <w:r w:rsidR="00A7189E" w:rsidRPr="00D2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  <w:r w:rsidRPr="00D2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</w:t>
            </w:r>
          </w:p>
        </w:tc>
      </w:tr>
      <w:tr w:rsidR="00C211E2" w:rsidRPr="00D23AA5" w:rsidTr="00C211E2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2" w:rsidRPr="00D23AA5" w:rsidRDefault="00C211E2" w:rsidP="00C21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11E2" w:rsidRPr="00D23AA5" w:rsidRDefault="00C211E2" w:rsidP="00C21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E2" w:rsidRPr="00D23AA5" w:rsidRDefault="00C211E2" w:rsidP="00A7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2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Исполнено за 201</w:t>
            </w:r>
            <w:r w:rsidR="00A7189E" w:rsidRPr="00D2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  <w:r w:rsidRPr="00D2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E2" w:rsidRPr="00D23AA5" w:rsidRDefault="00C211E2" w:rsidP="00C2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2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E2" w:rsidRPr="00D23AA5" w:rsidRDefault="00C211E2" w:rsidP="00C2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2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E2" w:rsidRPr="00D23AA5" w:rsidRDefault="00C211E2" w:rsidP="00A71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2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Исполнено за 201</w:t>
            </w:r>
            <w:r w:rsidR="00A7189E" w:rsidRPr="00D2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  <w:r w:rsidRPr="00D2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год, тыс. рублей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E2" w:rsidRPr="00D23AA5" w:rsidRDefault="00C211E2" w:rsidP="00C2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2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E2" w:rsidRPr="00D23AA5" w:rsidRDefault="00C211E2" w:rsidP="00C2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2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Доля в общем объеме расходов, %</w:t>
            </w:r>
          </w:p>
        </w:tc>
      </w:tr>
      <w:tr w:rsidR="00C211E2" w:rsidRPr="00D23AA5" w:rsidTr="00C211E2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E2" w:rsidRPr="00D23AA5" w:rsidRDefault="00C211E2" w:rsidP="00C2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2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E2" w:rsidRPr="00D23AA5" w:rsidRDefault="00C211E2" w:rsidP="00C2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2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E2" w:rsidRPr="00D23AA5" w:rsidRDefault="00C211E2" w:rsidP="00C2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2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E2" w:rsidRPr="00D23AA5" w:rsidRDefault="00C211E2" w:rsidP="00C2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2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E2" w:rsidRPr="00D23AA5" w:rsidRDefault="00C211E2" w:rsidP="00C2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2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E2" w:rsidRPr="00D23AA5" w:rsidRDefault="00C211E2" w:rsidP="00C2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2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E2" w:rsidRPr="00D23AA5" w:rsidRDefault="00C211E2" w:rsidP="00C2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2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E2" w:rsidRPr="00D23AA5" w:rsidRDefault="00C211E2" w:rsidP="00C2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2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</w:tr>
      <w:tr w:rsidR="00A7189E" w:rsidRPr="00D23AA5" w:rsidTr="00A7189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C2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3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C2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3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13 366,2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12 812,0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30,4</w:t>
            </w:r>
          </w:p>
        </w:tc>
      </w:tr>
      <w:tr w:rsidR="00A7189E" w:rsidRPr="00D23AA5" w:rsidTr="00A7189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C2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3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C2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3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</w:t>
            </w:r>
          </w:p>
        </w:tc>
      </w:tr>
      <w:tr w:rsidR="00A7189E" w:rsidRPr="00D23AA5" w:rsidTr="00A7189E">
        <w:trPr>
          <w:trHeight w:val="3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C2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3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C2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3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2 360,4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1 696,9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</w:t>
            </w:r>
          </w:p>
        </w:tc>
      </w:tr>
      <w:tr w:rsidR="00A7189E" w:rsidRPr="00D23AA5" w:rsidTr="00A7189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C2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3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C2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3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11,5</w:t>
            </w:r>
          </w:p>
        </w:tc>
      </w:tr>
      <w:tr w:rsidR="00A7189E" w:rsidRPr="00D23AA5" w:rsidTr="00A7189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C2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3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C2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3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4 045,8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6 361,1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15,1</w:t>
            </w:r>
          </w:p>
        </w:tc>
      </w:tr>
      <w:tr w:rsidR="00A7189E" w:rsidRPr="00D23AA5" w:rsidTr="00A7189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C2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3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C2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3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  <w:r w:rsidR="00A142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  <w:r w:rsidR="00A142F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</w:tr>
      <w:tr w:rsidR="00A7189E" w:rsidRPr="00D23AA5" w:rsidTr="00A7189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C2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3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C2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3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</w:t>
            </w:r>
          </w:p>
        </w:tc>
      </w:tr>
      <w:tr w:rsidR="00A7189E" w:rsidRPr="00D23AA5" w:rsidTr="00A7189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C2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3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C2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3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14 714,0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13 597,8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32,2</w:t>
            </w:r>
          </w:p>
        </w:tc>
      </w:tr>
      <w:tr w:rsidR="00A7189E" w:rsidRPr="00D23AA5" w:rsidTr="00A7189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C2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3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C2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3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</w:tr>
      <w:tr w:rsidR="00A7189E" w:rsidRPr="00D23AA5" w:rsidTr="00A7189E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C2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3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C2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D23AA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1 837,5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89E" w:rsidRPr="00D23AA5" w:rsidRDefault="00A7189E" w:rsidP="00A7189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23AA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5,4</w:t>
            </w:r>
          </w:p>
        </w:tc>
      </w:tr>
      <w:tr w:rsidR="00C211E2" w:rsidRPr="00D23AA5" w:rsidTr="00A7189E">
        <w:trPr>
          <w:trHeight w:val="28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1E2" w:rsidRPr="00D23AA5" w:rsidRDefault="00C211E2" w:rsidP="00C2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2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ВСЕГО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E2" w:rsidRPr="00D23AA5" w:rsidRDefault="00A7189E" w:rsidP="00C2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40 242,3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E2" w:rsidRPr="00D23AA5" w:rsidRDefault="00A7189E" w:rsidP="00C2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E2" w:rsidRPr="00D23AA5" w:rsidRDefault="00A7189E" w:rsidP="00C2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2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E2" w:rsidRPr="00D23AA5" w:rsidRDefault="00A7189E" w:rsidP="00C2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42 193,1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E2" w:rsidRPr="00D23AA5" w:rsidRDefault="00A7189E" w:rsidP="00C2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2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E2" w:rsidRPr="00D23AA5" w:rsidRDefault="00A7189E" w:rsidP="00C2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2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100,0</w:t>
            </w:r>
          </w:p>
        </w:tc>
      </w:tr>
    </w:tbl>
    <w:p w:rsidR="00693428" w:rsidRPr="00215B48" w:rsidRDefault="00A62768" w:rsidP="00F219A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B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6C92" w:rsidRPr="00215B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уровнем 201</w:t>
      </w:r>
      <w:r w:rsidR="00215B48" w:rsidRPr="00215B4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3428" w:rsidRPr="002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расходы бюджета сельского поселения в 201</w:t>
      </w:r>
      <w:r w:rsidR="00215B48" w:rsidRPr="00215B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93428" w:rsidRPr="002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15B48" w:rsidRPr="00215B4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увеличились</w:t>
      </w:r>
      <w:r w:rsidR="00DB673E" w:rsidRPr="002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15B48" w:rsidRPr="00215B48">
        <w:rPr>
          <w:rFonts w:ascii="Times New Roman" w:eastAsia="Times New Roman" w:hAnsi="Times New Roman" w:cs="Times New Roman"/>
          <w:sz w:val="28"/>
          <w:szCs w:val="28"/>
          <w:lang w:eastAsia="ru-RU"/>
        </w:rPr>
        <w:t>1 950,8</w:t>
      </w:r>
      <w:r w:rsidR="00DB673E" w:rsidRPr="002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215B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</w:t>
      </w:r>
      <w:r w:rsidR="00066C92" w:rsidRPr="002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ублей, отмечается </w:t>
      </w:r>
      <w:r w:rsidR="00693428" w:rsidRPr="002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B48" w:rsidRPr="00215B4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="00693428" w:rsidRPr="002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исполнения бюджета п</w:t>
      </w:r>
      <w:r w:rsidR="00066C92" w:rsidRPr="00215B48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расходам</w:t>
      </w:r>
      <w:r w:rsidR="00693428" w:rsidRPr="002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9A8" w:rsidRPr="002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693428" w:rsidRPr="002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</w:t>
      </w:r>
      <w:r w:rsidR="00215B48">
        <w:rPr>
          <w:rFonts w:ascii="Times New Roman" w:eastAsia="Times New Roman" w:hAnsi="Times New Roman" w:cs="Times New Roman"/>
          <w:sz w:val="28"/>
          <w:szCs w:val="28"/>
          <w:lang w:eastAsia="ru-RU"/>
        </w:rPr>
        <w:t>61,4</w:t>
      </w:r>
      <w:r w:rsidR="00693428" w:rsidRPr="002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066C92" w:rsidRPr="002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215B48" w:rsidRPr="00215B48">
        <w:rPr>
          <w:rFonts w:ascii="Times New Roman" w:eastAsia="Times New Roman" w:hAnsi="Times New Roman" w:cs="Times New Roman"/>
          <w:sz w:val="28"/>
          <w:szCs w:val="28"/>
          <w:lang w:eastAsia="ru-RU"/>
        </w:rPr>
        <w:t>78,2</w:t>
      </w:r>
      <w:r w:rsidR="00F219A8" w:rsidRPr="0021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6C92" w:rsidRPr="00215B4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693428" w:rsidRPr="00215B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3428" w:rsidRPr="00DE3BEB" w:rsidRDefault="00066C92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DE3B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доля расходов бюджета поселения в 201</w:t>
      </w:r>
      <w:r w:rsidR="00DE3BEB" w:rsidRPr="00DE3B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93428" w:rsidRPr="00DE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    на разделы: </w:t>
      </w:r>
      <w:r w:rsidR="002A32C8" w:rsidRPr="00DE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и кинематография </w:t>
      </w:r>
      <w:r w:rsidR="00DE3BEB" w:rsidRPr="00DE3BEB">
        <w:rPr>
          <w:rFonts w:ascii="Times New Roman" w:eastAsia="Times New Roman" w:hAnsi="Times New Roman" w:cs="Times New Roman"/>
          <w:sz w:val="28"/>
          <w:szCs w:val="28"/>
          <w:lang w:eastAsia="ru-RU"/>
        </w:rPr>
        <w:t>32,2</w:t>
      </w:r>
      <w:r w:rsidR="002A32C8" w:rsidRPr="00DE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201</w:t>
      </w:r>
      <w:r w:rsidR="00DE3BEB" w:rsidRPr="00DE3B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A32C8" w:rsidRPr="00DE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E3BEB" w:rsidRPr="00DE3BEB">
        <w:rPr>
          <w:rFonts w:ascii="Times New Roman" w:eastAsia="Times New Roman" w:hAnsi="Times New Roman" w:cs="Times New Roman"/>
          <w:sz w:val="28"/>
          <w:szCs w:val="28"/>
          <w:lang w:eastAsia="ru-RU"/>
        </w:rPr>
        <w:t>36,6</w:t>
      </w:r>
      <w:r w:rsidR="002A32C8" w:rsidRPr="00DE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="00693428" w:rsidRPr="00DE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общегосударственные вопросы </w:t>
      </w:r>
      <w:r w:rsidR="00DE3BEB" w:rsidRPr="00DE3BEB">
        <w:rPr>
          <w:rFonts w:ascii="Times New Roman" w:eastAsia="Times New Roman" w:hAnsi="Times New Roman" w:cs="Times New Roman"/>
          <w:sz w:val="28"/>
          <w:szCs w:val="28"/>
          <w:lang w:eastAsia="ru-RU"/>
        </w:rPr>
        <w:t>30,4</w:t>
      </w:r>
      <w:r w:rsidR="00693428" w:rsidRPr="00DE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</w:t>
      </w:r>
      <w:r w:rsidRPr="00DE3BE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E3BEB" w:rsidRPr="00DE3B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3428" w:rsidRPr="00DE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E3BEB" w:rsidRPr="00DE3BEB">
        <w:rPr>
          <w:rFonts w:ascii="Times New Roman" w:eastAsia="Times New Roman" w:hAnsi="Times New Roman" w:cs="Times New Roman"/>
          <w:sz w:val="28"/>
          <w:szCs w:val="28"/>
          <w:lang w:eastAsia="ru-RU"/>
        </w:rPr>
        <w:t>33,2</w:t>
      </w:r>
      <w:r w:rsidR="002A32C8" w:rsidRPr="00DE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693428" w:rsidRPr="00DE3BEB" w:rsidRDefault="003824F7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B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DE3BE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значитель</w:t>
      </w:r>
      <w:r w:rsidR="00F219A8" w:rsidRPr="00DE3BEB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часть расходов бюджета посел</w:t>
      </w:r>
      <w:r w:rsidR="00693428" w:rsidRPr="00DE3BE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в 201</w:t>
      </w:r>
      <w:r w:rsidR="00DE3BEB" w:rsidRPr="00DE3B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93428" w:rsidRPr="00DE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составили расходы по разделам: жилищно-коммунальное хозяйство                   </w:t>
      </w:r>
      <w:r w:rsidR="00DE3BEB" w:rsidRPr="00DE3BEB">
        <w:rPr>
          <w:rFonts w:ascii="Times New Roman" w:eastAsia="Times New Roman" w:hAnsi="Times New Roman" w:cs="Times New Roman"/>
          <w:sz w:val="28"/>
          <w:szCs w:val="28"/>
          <w:lang w:eastAsia="ru-RU"/>
        </w:rPr>
        <w:t>15,1</w:t>
      </w:r>
      <w:r w:rsidRPr="00DE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201</w:t>
      </w:r>
      <w:r w:rsidR="00DE3BEB" w:rsidRPr="00DE3B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3428" w:rsidRPr="00DE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E3BEB" w:rsidRPr="00DE3BEB">
        <w:rPr>
          <w:rFonts w:ascii="Times New Roman" w:eastAsia="Times New Roman" w:hAnsi="Times New Roman" w:cs="Times New Roman"/>
          <w:sz w:val="28"/>
          <w:szCs w:val="28"/>
          <w:lang w:eastAsia="ru-RU"/>
        </w:rPr>
        <w:t>10,1</w:t>
      </w:r>
      <w:r w:rsidR="00693428" w:rsidRPr="00DE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и национальная экономика </w:t>
      </w:r>
      <w:r w:rsidR="00F219A8" w:rsidRPr="00DE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DE3BEB" w:rsidRPr="00DE3BEB">
        <w:rPr>
          <w:rFonts w:ascii="Times New Roman" w:eastAsia="Times New Roman" w:hAnsi="Times New Roman" w:cs="Times New Roman"/>
          <w:sz w:val="28"/>
          <w:szCs w:val="28"/>
          <w:lang w:eastAsia="ru-RU"/>
        </w:rPr>
        <w:t>11,5</w:t>
      </w:r>
      <w:r w:rsidRPr="00DE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9A8" w:rsidRPr="00DE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DE3BEB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201</w:t>
      </w:r>
      <w:r w:rsidR="00DE3BEB" w:rsidRPr="00DE3B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E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E3BEB" w:rsidRPr="00DE3BEB">
        <w:rPr>
          <w:rFonts w:ascii="Times New Roman" w:eastAsia="Times New Roman" w:hAnsi="Times New Roman" w:cs="Times New Roman"/>
          <w:sz w:val="28"/>
          <w:szCs w:val="28"/>
          <w:lang w:eastAsia="ru-RU"/>
        </w:rPr>
        <w:t>8,6</w:t>
      </w:r>
      <w:r w:rsidR="00693428" w:rsidRPr="00DE3B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693428" w:rsidRPr="006314C7" w:rsidRDefault="003824F7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4C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63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01 00 «Общегосударственные вопросы» расходы исполнены в сумме </w:t>
      </w:r>
      <w:r w:rsidR="006314C7" w:rsidRPr="006314C7">
        <w:rPr>
          <w:rFonts w:ascii="Times New Roman" w:eastAsia="Times New Roman" w:hAnsi="Times New Roman" w:cs="Times New Roman"/>
          <w:sz w:val="28"/>
          <w:szCs w:val="28"/>
          <w:lang w:eastAsia="ru-RU"/>
        </w:rPr>
        <w:t>12 812,0</w:t>
      </w:r>
      <w:r w:rsidR="002A32C8" w:rsidRPr="0063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6314C7" w:rsidRPr="006314C7">
        <w:rPr>
          <w:rFonts w:ascii="Times New Roman" w:eastAsia="Times New Roman" w:hAnsi="Times New Roman" w:cs="Times New Roman"/>
          <w:sz w:val="28"/>
          <w:szCs w:val="28"/>
          <w:lang w:eastAsia="ru-RU"/>
        </w:rPr>
        <w:t>80,0</w:t>
      </w:r>
      <w:r w:rsidR="00693428" w:rsidRPr="0063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к плановым назначениям</w:t>
      </w:r>
      <w:r w:rsidR="00693428" w:rsidRPr="006314C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60094" w:rsidRPr="006314C7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201</w:t>
      </w:r>
      <w:r w:rsidR="006314C7" w:rsidRPr="006314C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3428" w:rsidRPr="0063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6314C7" w:rsidRPr="006314C7">
        <w:rPr>
          <w:rFonts w:ascii="Times New Roman" w:eastAsia="Times New Roman" w:hAnsi="Times New Roman" w:cs="Times New Roman"/>
          <w:sz w:val="28"/>
          <w:szCs w:val="28"/>
          <w:lang w:eastAsia="ru-RU"/>
        </w:rPr>
        <w:t>13 366,2</w:t>
      </w:r>
      <w:r w:rsidR="00693428" w:rsidRPr="0063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6314C7" w:rsidRPr="006314C7">
        <w:rPr>
          <w:rFonts w:ascii="Times New Roman" w:eastAsia="Times New Roman" w:hAnsi="Times New Roman" w:cs="Times New Roman"/>
          <w:sz w:val="28"/>
          <w:szCs w:val="28"/>
          <w:lang w:eastAsia="ru-RU"/>
        </w:rPr>
        <w:t>81,7</w:t>
      </w:r>
      <w:r w:rsidR="00693428" w:rsidRPr="006314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B25EC8" w:rsidRPr="00352A0F" w:rsidRDefault="00B25EC8" w:rsidP="00B25EC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5EC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5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в размере </w:t>
      </w:r>
      <w:r w:rsidR="00352A0F" w:rsidRPr="00352A0F">
        <w:rPr>
          <w:rFonts w:ascii="Times New Roman" w:eastAsia="Times New Roman" w:hAnsi="Times New Roman" w:cs="Times New Roman"/>
          <w:sz w:val="28"/>
          <w:szCs w:val="28"/>
          <w:lang w:eastAsia="ru-RU"/>
        </w:rPr>
        <w:t>12 812,0</w:t>
      </w:r>
      <w:r w:rsidRPr="00352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произведены                                по следующим направлениям: </w:t>
      </w:r>
    </w:p>
    <w:p w:rsidR="00B25EC8" w:rsidRPr="005E35A2" w:rsidRDefault="00B25EC8" w:rsidP="00B25EC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35A2" w:rsidRPr="005E35A2">
        <w:rPr>
          <w:rFonts w:ascii="Times New Roman" w:eastAsia="Times New Roman" w:hAnsi="Times New Roman" w:cs="Times New Roman"/>
          <w:sz w:val="28"/>
          <w:szCs w:val="28"/>
          <w:lang w:eastAsia="ru-RU"/>
        </w:rPr>
        <w:t>1 894,3</w:t>
      </w:r>
      <w:r w:rsidRPr="005E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функционирование главы сельского поселения;</w:t>
      </w:r>
    </w:p>
    <w:p w:rsidR="00B25EC8" w:rsidRPr="00300504" w:rsidRDefault="00B25EC8" w:rsidP="00B25EC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E35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35A2" w:rsidRPr="005E35A2">
        <w:rPr>
          <w:rFonts w:ascii="Times New Roman" w:eastAsia="Times New Roman" w:hAnsi="Times New Roman" w:cs="Times New Roman"/>
          <w:sz w:val="28"/>
          <w:szCs w:val="28"/>
          <w:lang w:eastAsia="ru-RU"/>
        </w:rPr>
        <w:t>9 055,8</w:t>
      </w:r>
      <w:r w:rsidRPr="005E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функционирование местной администрации,</w:t>
      </w:r>
      <w:r w:rsidR="005E35A2" w:rsidRPr="005E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E3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числе: </w:t>
      </w:r>
      <w:r w:rsidR="00C6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1 852,6 тыс. рублей – расходы за счет средств резервного фонда администрации Ханты-Мансийского района; </w:t>
      </w:r>
      <w:r w:rsidR="00C63581" w:rsidRPr="00C63581">
        <w:rPr>
          <w:rFonts w:ascii="Times New Roman" w:eastAsia="Times New Roman" w:hAnsi="Times New Roman" w:cs="Times New Roman"/>
          <w:sz w:val="28"/>
          <w:szCs w:val="28"/>
          <w:lang w:eastAsia="ru-RU"/>
        </w:rPr>
        <w:t>2 887,6</w:t>
      </w:r>
      <w:r w:rsidRPr="00C6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C63581" w:rsidRPr="00C6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6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расходы на выплаты муниципальным служащим; </w:t>
      </w:r>
      <w:r w:rsidR="00C63581" w:rsidRPr="00C63581">
        <w:rPr>
          <w:rFonts w:ascii="Times New Roman" w:eastAsia="Times New Roman" w:hAnsi="Times New Roman" w:cs="Times New Roman"/>
          <w:sz w:val="28"/>
          <w:szCs w:val="28"/>
          <w:lang w:eastAsia="ru-RU"/>
        </w:rPr>
        <w:t>4 315,6</w:t>
      </w:r>
      <w:r w:rsidRPr="00C6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C63581" w:rsidRPr="00C63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– расходы на выплаты персоналу, </w:t>
      </w:r>
      <w:r w:rsidRPr="00C635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отнесенному к муниципальным служащим</w:t>
      </w:r>
      <w:r w:rsidRPr="008F46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5EC8" w:rsidRPr="008F4666" w:rsidRDefault="00B25EC8" w:rsidP="00B25EC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6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F4666" w:rsidRPr="008F4666">
        <w:rPr>
          <w:rFonts w:ascii="Times New Roman" w:eastAsia="Times New Roman" w:hAnsi="Times New Roman" w:cs="Times New Roman"/>
          <w:sz w:val="28"/>
          <w:szCs w:val="28"/>
          <w:lang w:eastAsia="ru-RU"/>
        </w:rPr>
        <w:t>113,2</w:t>
      </w:r>
      <w:r w:rsidRPr="008F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межбюджетные трансферты, переданные                                    в бюджет Ханты-Мансийского района;</w:t>
      </w:r>
    </w:p>
    <w:p w:rsidR="008F4666" w:rsidRPr="00416F3E" w:rsidRDefault="008F4666" w:rsidP="00B25EC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B95777">
        <w:rPr>
          <w:rFonts w:ascii="Times New Roman" w:eastAsia="Times New Roman" w:hAnsi="Times New Roman" w:cs="Times New Roman"/>
          <w:sz w:val="28"/>
          <w:szCs w:val="28"/>
          <w:lang w:eastAsia="ru-RU"/>
        </w:rPr>
        <w:t>1 748,</w:t>
      </w:r>
      <w:r w:rsidR="00416F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4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- другие общегосударственные вопросы, в том числе</w:t>
      </w:r>
      <w:r w:rsidRPr="0041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16F3E" w:rsidRPr="00416F3E">
        <w:rPr>
          <w:rFonts w:ascii="Times New Roman" w:eastAsia="Times New Roman" w:hAnsi="Times New Roman" w:cs="Times New Roman"/>
          <w:sz w:val="28"/>
          <w:szCs w:val="28"/>
          <w:lang w:eastAsia="ru-RU"/>
        </w:rPr>
        <w:t>7,0</w:t>
      </w:r>
      <w:r w:rsidRPr="0041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услуги связи; </w:t>
      </w:r>
      <w:r w:rsidR="00416F3E" w:rsidRPr="00416F3E">
        <w:rPr>
          <w:rFonts w:ascii="Times New Roman" w:eastAsia="Times New Roman" w:hAnsi="Times New Roman" w:cs="Times New Roman"/>
          <w:sz w:val="28"/>
          <w:szCs w:val="28"/>
          <w:lang w:eastAsia="ru-RU"/>
        </w:rPr>
        <w:t>621,9</w:t>
      </w:r>
      <w:r w:rsidRPr="0041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коммунальные услуги; </w:t>
      </w:r>
      <w:r w:rsidR="00416F3E" w:rsidRPr="00416F3E">
        <w:rPr>
          <w:rFonts w:ascii="Times New Roman" w:eastAsia="Times New Roman" w:hAnsi="Times New Roman" w:cs="Times New Roman"/>
          <w:sz w:val="28"/>
          <w:szCs w:val="28"/>
          <w:lang w:eastAsia="ru-RU"/>
        </w:rPr>
        <w:t>350,4</w:t>
      </w:r>
      <w:r w:rsidRPr="0041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работы и услуги по содержанию имущества; </w:t>
      </w:r>
      <w:r w:rsidR="00416F3E" w:rsidRPr="00416F3E">
        <w:rPr>
          <w:rFonts w:ascii="Times New Roman" w:eastAsia="Times New Roman" w:hAnsi="Times New Roman" w:cs="Times New Roman"/>
          <w:sz w:val="28"/>
          <w:szCs w:val="28"/>
          <w:lang w:eastAsia="ru-RU"/>
        </w:rPr>
        <w:t>78,3</w:t>
      </w:r>
      <w:r w:rsidRPr="0041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прочие работы и услуги;</w:t>
      </w:r>
      <w:r w:rsidR="00416F3E" w:rsidRPr="0041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626,1 тыс. рублей                                 </w:t>
      </w:r>
      <w:r w:rsidRPr="00416F3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поступление нефинансовых активов;</w:t>
      </w:r>
      <w:r w:rsidR="00416F3E" w:rsidRPr="0041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65,0</w:t>
      </w:r>
      <w:r w:rsidRPr="00416F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уплата налогов, сборов и иных платежей.</w:t>
      </w:r>
      <w:proofErr w:type="gramEnd"/>
    </w:p>
    <w:p w:rsidR="00B25EC8" w:rsidRPr="00172EBF" w:rsidRDefault="00B25EC8" w:rsidP="00B25EC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E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Таким образом, на функционирование главы сельского поселения </w:t>
      </w:r>
      <w:r w:rsidR="007A48A4" w:rsidRPr="00172E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Pr="0017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местной администрации приходится </w:t>
      </w:r>
      <w:r w:rsidR="00172EBF" w:rsidRPr="00172EBF">
        <w:rPr>
          <w:rFonts w:ascii="Times New Roman" w:eastAsia="Times New Roman" w:hAnsi="Times New Roman" w:cs="Times New Roman"/>
          <w:sz w:val="28"/>
          <w:szCs w:val="28"/>
          <w:lang w:eastAsia="ru-RU"/>
        </w:rPr>
        <w:t>10 950,1</w:t>
      </w:r>
      <w:r w:rsidRPr="0017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172EBF" w:rsidRPr="0017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или 85,5</w:t>
      </w:r>
      <w:r w:rsidRPr="0017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объема общегосударственных расходов, что также составляет </w:t>
      </w:r>
      <w:r w:rsidR="00172EBF" w:rsidRPr="00172EBF">
        <w:rPr>
          <w:rFonts w:ascii="Times New Roman" w:eastAsia="Times New Roman" w:hAnsi="Times New Roman" w:cs="Times New Roman"/>
          <w:sz w:val="28"/>
          <w:szCs w:val="28"/>
          <w:lang w:eastAsia="ru-RU"/>
        </w:rPr>
        <w:t>26,0</w:t>
      </w:r>
      <w:r w:rsidRPr="0017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расходов бюджета сельского поселения </w:t>
      </w:r>
      <w:r w:rsidR="00172EBF" w:rsidRPr="0017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172EB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72EBF" w:rsidRPr="00172EBF">
        <w:rPr>
          <w:rFonts w:ascii="Times New Roman" w:eastAsia="Times New Roman" w:hAnsi="Times New Roman" w:cs="Times New Roman"/>
          <w:sz w:val="28"/>
          <w:szCs w:val="28"/>
          <w:lang w:eastAsia="ru-RU"/>
        </w:rPr>
        <w:t>42 193,1</w:t>
      </w:r>
      <w:r w:rsidRPr="0017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</w:t>
      </w:r>
      <w:r w:rsidR="00172EBF" w:rsidRPr="0017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исполнение остальных общегосударственных  полномочий затрачено </w:t>
      </w:r>
      <w:r w:rsidR="00172EBF" w:rsidRPr="00172EBF">
        <w:rPr>
          <w:rFonts w:ascii="Times New Roman" w:eastAsia="Times New Roman" w:hAnsi="Times New Roman" w:cs="Times New Roman"/>
          <w:sz w:val="28"/>
          <w:szCs w:val="28"/>
          <w:lang w:eastAsia="ru-RU"/>
        </w:rPr>
        <w:t>1 861,9</w:t>
      </w:r>
      <w:r w:rsidRPr="0017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72EBF" w:rsidRPr="00172EBF">
        <w:rPr>
          <w:rFonts w:ascii="Times New Roman" w:eastAsia="Times New Roman" w:hAnsi="Times New Roman" w:cs="Times New Roman"/>
          <w:sz w:val="28"/>
          <w:szCs w:val="28"/>
          <w:lang w:eastAsia="ru-RU"/>
        </w:rPr>
        <w:t>14,5</w:t>
      </w:r>
      <w:r w:rsidRPr="00172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объема общегосударственных расходов.</w:t>
      </w:r>
    </w:p>
    <w:p w:rsidR="00B25EC8" w:rsidRDefault="00B25EC8" w:rsidP="00B25EC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E2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Следует отметить, что затраты на функционирование главы сельского поселения </w:t>
      </w:r>
      <w:r w:rsidR="007A48A4" w:rsidRPr="00547E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Pr="00547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местной администрации в размере                          </w:t>
      </w:r>
      <w:r w:rsidR="00547E28" w:rsidRPr="00547E28">
        <w:rPr>
          <w:rFonts w:ascii="Times New Roman" w:eastAsia="Times New Roman" w:hAnsi="Times New Roman" w:cs="Times New Roman"/>
          <w:sz w:val="28"/>
          <w:szCs w:val="28"/>
          <w:lang w:eastAsia="ru-RU"/>
        </w:rPr>
        <w:t>10 950,1</w:t>
      </w:r>
      <w:r w:rsidRPr="00547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B368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превысили</w:t>
      </w:r>
      <w:r w:rsidR="00547E28" w:rsidRPr="00547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собственные доходы  на 10 559,1 тыс. рублей</w:t>
      </w:r>
      <w:r w:rsidRPr="00547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исполнены лишь в объеме - </w:t>
      </w:r>
      <w:r w:rsidR="00547E28" w:rsidRPr="00547E28">
        <w:rPr>
          <w:rFonts w:ascii="Times New Roman" w:eastAsia="Times New Roman" w:hAnsi="Times New Roman" w:cs="Times New Roman"/>
          <w:sz w:val="28"/>
          <w:szCs w:val="28"/>
          <w:lang w:eastAsia="ru-RU"/>
        </w:rPr>
        <w:t>391,0 тыс. рублей</w:t>
      </w:r>
      <w:r w:rsidRPr="00547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79D8" w:rsidRDefault="002679D8" w:rsidP="00B25EC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В </w:t>
      </w:r>
      <w:r w:rsidR="00B368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были привлечены бюджетные ассигнования из средств резервного фонда Ханты-Мансийского района.</w:t>
      </w:r>
    </w:p>
    <w:p w:rsidR="001644FB" w:rsidRPr="00584DCF" w:rsidRDefault="00B36842" w:rsidP="001644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обращает внимание, что н</w:t>
      </w:r>
      <w:r w:rsidR="001644FB" w:rsidRPr="001644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 формирования расходов на оплату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определенных должностей</w:t>
      </w:r>
      <w:r w:rsidR="001644FB" w:rsidRPr="0016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постановлением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1644FB" w:rsidRPr="0016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ХМАО – Югры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 Югре» (далее – П</w:t>
      </w:r>
      <w:r w:rsidR="001644FB" w:rsidRPr="001644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от 24.12.2007 № 333-п)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44FB" w:rsidRPr="0016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на 2019 год</w:t>
      </w:r>
      <w:proofErr w:type="gramEnd"/>
      <w:r w:rsidR="001644FB" w:rsidRPr="0016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было рассчитывать исходя из численности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4FB" w:rsidRPr="001644FB">
        <w:rPr>
          <w:rFonts w:ascii="Times New Roman" w:eastAsia="Times New Roman" w:hAnsi="Times New Roman" w:cs="Times New Roman"/>
          <w:sz w:val="28"/>
          <w:szCs w:val="28"/>
          <w:lang w:eastAsia="ru-RU"/>
        </w:rPr>
        <w:t>988 человек, в соответствии с</w:t>
      </w:r>
      <w:r w:rsidR="001644FB" w:rsidRPr="001644FB">
        <w:t xml:space="preserve"> </w:t>
      </w:r>
      <w:r w:rsidR="001644FB" w:rsidRPr="0016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1644FB" w:rsidRPr="001644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льно-экономического </w:t>
      </w:r>
      <w:r w:rsidRPr="00584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Ханты-М</w:t>
      </w:r>
      <w:r w:rsidR="001644FB" w:rsidRPr="0058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ансийского района </w:t>
      </w:r>
      <w:r w:rsidRPr="0058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1644FB" w:rsidRPr="0058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сельских поселений</w:t>
      </w:r>
      <w:r w:rsidRPr="0058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состоянию </w:t>
      </w:r>
      <w:r w:rsidR="001644FB" w:rsidRPr="00584D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01.01.2019</w:t>
      </w:r>
      <w:r w:rsidRPr="00584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18F" w:rsidRDefault="00CF6C3E" w:rsidP="009011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</w:t>
      </w:r>
      <w:r w:rsidR="0090118F" w:rsidRPr="00584DC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 формирования расходов</w:t>
      </w:r>
      <w:r w:rsidR="0090118F" w:rsidRPr="0090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оплату труда,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="0090118F" w:rsidRPr="0090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от 24.12.2007 № 333-п, был рассчитан исходя из численности поселения в диапазоне от 1000 до 4000 человек,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приказа</w:t>
      </w:r>
      <w:r w:rsidR="0090118F" w:rsidRPr="00901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финансов Ханты-Мансийского автономного округа – Югры от 01.08.2018 № 114-о «О нормативах формирования расходов  на содержание органов местного самоуправления муниципальных образований Ханты-Мансийского автономного округа                    – Югры  на 2019 год».</w:t>
      </w:r>
      <w:proofErr w:type="gramEnd"/>
    </w:p>
    <w:p w:rsidR="0090118F" w:rsidRDefault="0090118F" w:rsidP="00827CD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CD2" w:rsidRPr="008C7DBE" w:rsidRDefault="008C7DBE" w:rsidP="00827CD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CF6C3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B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вышеизложенного </w:t>
      </w:r>
      <w:r w:rsidR="008B1912" w:rsidRPr="008C7DB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27CD2" w:rsidRPr="008C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 формирования расходов на </w:t>
      </w:r>
      <w:r w:rsidR="00CF6C3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труда, в соответствии с П</w:t>
      </w:r>
      <w:r w:rsidR="00827CD2" w:rsidRPr="008C7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 w:rsidR="00CF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7CD2" w:rsidRPr="008C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24.12.2007 № 333-п, в отношении главы сельского поселения превышен </w:t>
      </w:r>
      <w:r w:rsidR="00CF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B1912" w:rsidRPr="008C7DBE">
        <w:rPr>
          <w:rFonts w:ascii="Times New Roman" w:eastAsia="Times New Roman" w:hAnsi="Times New Roman" w:cs="Times New Roman"/>
          <w:sz w:val="28"/>
          <w:szCs w:val="28"/>
          <w:lang w:eastAsia="ru-RU"/>
        </w:rPr>
        <w:t>459,37</w:t>
      </w:r>
      <w:r w:rsidR="00827CD2" w:rsidRPr="008C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proofErr w:type="gramEnd"/>
    </w:p>
    <w:p w:rsidR="008C7DBE" w:rsidRDefault="00827CD2" w:rsidP="00827CD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D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Исполнение фонда оплаты труда главы сельского поселения                               за 2019 год составило – </w:t>
      </w:r>
      <w:r w:rsidR="00F42E76" w:rsidRPr="008C7DBE">
        <w:rPr>
          <w:rFonts w:ascii="Times New Roman" w:eastAsia="Times New Roman" w:hAnsi="Times New Roman" w:cs="Times New Roman"/>
          <w:sz w:val="28"/>
          <w:szCs w:val="28"/>
          <w:lang w:eastAsia="ru-RU"/>
        </w:rPr>
        <w:t>1 501,56</w:t>
      </w:r>
      <w:r w:rsidRPr="008C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при расчетном нормативе согласно </w:t>
      </w:r>
      <w:r w:rsidR="00CF6C3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C7D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от 24.12.2007 № 333-п – 1</w:t>
      </w:r>
      <w:r w:rsidR="008B1912" w:rsidRPr="008C7DBE">
        <w:rPr>
          <w:rFonts w:ascii="Times New Roman" w:eastAsia="Times New Roman" w:hAnsi="Times New Roman" w:cs="Times New Roman"/>
          <w:sz w:val="28"/>
          <w:szCs w:val="28"/>
          <w:lang w:eastAsia="ru-RU"/>
        </w:rPr>
        <w:t> 042,19</w:t>
      </w:r>
      <w:r w:rsidRPr="008C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8C7D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C7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DD4" w:rsidRPr="003C7681" w:rsidRDefault="00722ACC" w:rsidP="00CD243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 </w:t>
      </w:r>
      <w:r w:rsidRPr="0072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27CD2" w:rsidRPr="00722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</w:t>
      </w:r>
      <w:r w:rsidRPr="0072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норматива повлияли следующие выплаты</w:t>
      </w:r>
      <w:r w:rsidR="00F42E76" w:rsidRPr="0072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2ACC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(доплаты):</w:t>
      </w:r>
      <w:r w:rsidR="00CF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выплата,</w:t>
      </w:r>
      <w:r w:rsidR="00827CD2" w:rsidRPr="0072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E76" w:rsidRPr="00722A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</w:t>
      </w:r>
      <w:r w:rsidR="00CF6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r w:rsidR="00F42E76" w:rsidRPr="0072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юбилейной датой; </w:t>
      </w:r>
      <w:r w:rsidR="00CF6C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выплата</w:t>
      </w:r>
      <w:r w:rsidR="00CD2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42E76" w:rsidRPr="0072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ремии </w:t>
      </w:r>
      <w:r w:rsidR="00CF6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42E76" w:rsidRPr="0072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работы за 4 квартал в размере 2 (двух) месячных фондов; </w:t>
      </w:r>
      <w:proofErr w:type="gramStart"/>
      <w:r w:rsidR="00F42E76" w:rsidRPr="00722ACC">
        <w:rPr>
          <w:rFonts w:ascii="Times New Roman" w:hAnsi="Times New Roman" w:cs="Times New Roman"/>
          <w:sz w:val="28"/>
          <w:szCs w:val="28"/>
        </w:rPr>
        <w:t>перерасчет заработной платы глав</w:t>
      </w:r>
      <w:r w:rsidR="003370E3" w:rsidRPr="00722ACC">
        <w:rPr>
          <w:rFonts w:ascii="Times New Roman" w:hAnsi="Times New Roman" w:cs="Times New Roman"/>
          <w:sz w:val="28"/>
          <w:szCs w:val="28"/>
        </w:rPr>
        <w:t>ы</w:t>
      </w:r>
      <w:r w:rsidR="00F42E76" w:rsidRPr="00722ACC">
        <w:rPr>
          <w:rFonts w:ascii="Times New Roman" w:hAnsi="Times New Roman" w:cs="Times New Roman"/>
          <w:sz w:val="28"/>
          <w:szCs w:val="28"/>
        </w:rPr>
        <w:t xml:space="preserve"> сельского поселения Выкатной </w:t>
      </w:r>
      <w:r w:rsidR="003C768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42E76" w:rsidRPr="00722ACC">
        <w:rPr>
          <w:rFonts w:ascii="Times New Roman" w:hAnsi="Times New Roman" w:cs="Times New Roman"/>
          <w:sz w:val="28"/>
          <w:szCs w:val="28"/>
        </w:rPr>
        <w:t xml:space="preserve">за период с января по июль 2019 года, квартальной премии за 1 и 2 квартал 2019 года, в соответствии с </w:t>
      </w:r>
      <w:r w:rsidR="00F42E76" w:rsidRPr="00722ACC">
        <w:rPr>
          <w:rFonts w:ascii="Times New Roman" w:eastAsia="Calibri" w:hAnsi="Times New Roman" w:cs="Times New Roman"/>
          <w:sz w:val="28"/>
          <w:szCs w:val="28"/>
        </w:rPr>
        <w:t xml:space="preserve">экспертным заключением </w:t>
      </w:r>
      <w:r w:rsidR="00CF6C3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FF438F" w:rsidRPr="00722ACC">
        <w:rPr>
          <w:rFonts w:ascii="Times New Roman" w:eastAsia="Calibri" w:hAnsi="Times New Roman" w:cs="Times New Roman"/>
          <w:sz w:val="28"/>
          <w:szCs w:val="28"/>
        </w:rPr>
        <w:t xml:space="preserve">от 31.07.2019 № 01.03-М-476 </w:t>
      </w:r>
      <w:r w:rsidR="00F42E76" w:rsidRPr="00722ACC">
        <w:rPr>
          <w:rFonts w:ascii="Times New Roman" w:hAnsi="Times New Roman" w:cs="Times New Roman"/>
          <w:bCs/>
          <w:kern w:val="28"/>
          <w:sz w:val="28"/>
          <w:szCs w:val="28"/>
        </w:rPr>
        <w:t xml:space="preserve">Управления государственной регистрации нормативных правовых актов аппарата </w:t>
      </w:r>
      <w:r w:rsidR="00CF6C3E">
        <w:rPr>
          <w:rFonts w:ascii="Times New Roman" w:hAnsi="Times New Roman" w:cs="Times New Roman"/>
          <w:bCs/>
          <w:kern w:val="28"/>
          <w:sz w:val="28"/>
          <w:szCs w:val="28"/>
        </w:rPr>
        <w:t>Г</w:t>
      </w:r>
      <w:r w:rsidR="00F42E76" w:rsidRPr="00722ACC">
        <w:rPr>
          <w:rFonts w:ascii="Times New Roman" w:hAnsi="Times New Roman" w:cs="Times New Roman"/>
          <w:bCs/>
          <w:kern w:val="28"/>
          <w:sz w:val="28"/>
          <w:szCs w:val="28"/>
        </w:rPr>
        <w:t>убернатора</w:t>
      </w:r>
      <w:r w:rsidR="0090118F" w:rsidRPr="00722ACC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F42E76" w:rsidRPr="00722ACC">
        <w:rPr>
          <w:rFonts w:ascii="Times New Roman" w:hAnsi="Times New Roman" w:cs="Times New Roman"/>
          <w:bCs/>
          <w:kern w:val="28"/>
          <w:sz w:val="28"/>
          <w:szCs w:val="28"/>
        </w:rPr>
        <w:t>ХМАО</w:t>
      </w:r>
      <w:r w:rsidR="00CF6C3E">
        <w:rPr>
          <w:rFonts w:ascii="Times New Roman" w:hAnsi="Times New Roman" w:cs="Times New Roman"/>
          <w:bCs/>
          <w:kern w:val="28"/>
          <w:sz w:val="28"/>
          <w:szCs w:val="28"/>
        </w:rPr>
        <w:t xml:space="preserve"> – </w:t>
      </w:r>
      <w:r w:rsidR="00F42E76" w:rsidRPr="00722ACC">
        <w:rPr>
          <w:rFonts w:ascii="Times New Roman" w:hAnsi="Times New Roman" w:cs="Times New Roman"/>
          <w:bCs/>
          <w:kern w:val="28"/>
          <w:sz w:val="28"/>
          <w:szCs w:val="28"/>
        </w:rPr>
        <w:t>Югры</w:t>
      </w:r>
      <w:r w:rsidR="00CF6C3E">
        <w:rPr>
          <w:rFonts w:ascii="Times New Roman" w:hAnsi="Times New Roman" w:cs="Times New Roman"/>
          <w:bCs/>
          <w:kern w:val="28"/>
          <w:sz w:val="28"/>
          <w:szCs w:val="28"/>
        </w:rPr>
        <w:t xml:space="preserve">                   </w:t>
      </w:r>
      <w:r w:rsidR="00F42E76" w:rsidRPr="00722ACC">
        <w:rPr>
          <w:rFonts w:ascii="Times New Roman" w:hAnsi="Times New Roman" w:cs="Times New Roman"/>
          <w:bCs/>
          <w:kern w:val="28"/>
          <w:sz w:val="28"/>
          <w:szCs w:val="28"/>
        </w:rPr>
        <w:t xml:space="preserve"> на решение Совета депутатов сельского поселения Выкатной</w:t>
      </w:r>
      <w:r w:rsidR="00F42E76" w:rsidRPr="00722A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6C3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="00F42E76" w:rsidRPr="00722ACC">
        <w:rPr>
          <w:rFonts w:ascii="Times New Roman" w:hAnsi="Times New Roman" w:cs="Times New Roman"/>
          <w:bCs/>
          <w:kern w:val="28"/>
          <w:sz w:val="28"/>
          <w:szCs w:val="28"/>
        </w:rPr>
        <w:t>от 29.06.2012 № 122 «Об утверждении Положения о денежном содержании лиц</w:t>
      </w:r>
      <w:proofErr w:type="gramEnd"/>
      <w:r w:rsidR="00F42E76" w:rsidRPr="00722ACC">
        <w:rPr>
          <w:rFonts w:ascii="Times New Roman" w:hAnsi="Times New Roman" w:cs="Times New Roman"/>
          <w:bCs/>
          <w:kern w:val="28"/>
          <w:sz w:val="28"/>
          <w:szCs w:val="28"/>
        </w:rPr>
        <w:t xml:space="preserve">, </w:t>
      </w:r>
      <w:proofErr w:type="gramStart"/>
      <w:r w:rsidR="00F42E76" w:rsidRPr="00722ACC">
        <w:rPr>
          <w:rFonts w:ascii="Times New Roman" w:hAnsi="Times New Roman" w:cs="Times New Roman"/>
          <w:bCs/>
          <w:kern w:val="28"/>
          <w:sz w:val="28"/>
          <w:szCs w:val="28"/>
        </w:rPr>
        <w:t>замещающих муниципальные должности в органах местного самоуправления сельского поселения Выкатной»</w:t>
      </w:r>
      <w:r w:rsidR="0090118F" w:rsidRPr="00722ACC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  <w:proofErr w:type="gramEnd"/>
    </w:p>
    <w:p w:rsidR="00B32737" w:rsidRPr="00CD2439" w:rsidRDefault="00CD2439" w:rsidP="00CD2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439">
        <w:rPr>
          <w:rFonts w:ascii="Times New Roman" w:hAnsi="Times New Roman" w:cs="Times New Roman"/>
          <w:sz w:val="28"/>
          <w:szCs w:val="28"/>
        </w:rPr>
        <w:t>Контро</w:t>
      </w:r>
      <w:r>
        <w:rPr>
          <w:rFonts w:ascii="Times New Roman" w:hAnsi="Times New Roman" w:cs="Times New Roman"/>
          <w:sz w:val="28"/>
          <w:szCs w:val="28"/>
        </w:rPr>
        <w:t>льно-счетная палат</w:t>
      </w:r>
      <w:r w:rsidR="005852E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отмечает</w:t>
      </w:r>
      <w:r w:rsidR="00B32737" w:rsidRPr="00CD24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Положением</w:t>
      </w:r>
      <w:r w:rsidRPr="00CD2439">
        <w:rPr>
          <w:rFonts w:ascii="Times New Roman" w:hAnsi="Times New Roman" w:cs="Times New Roman"/>
          <w:sz w:val="28"/>
          <w:szCs w:val="28"/>
        </w:rPr>
        <w:t xml:space="preserve"> о денежном содержании лиц, замещающих муниципальные должности в органах местного самоуправления сельского поселения Выкатной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B32737" w:rsidRPr="00CD2439">
        <w:rPr>
          <w:rFonts w:ascii="Times New Roman" w:hAnsi="Times New Roman" w:cs="Times New Roman"/>
          <w:sz w:val="28"/>
          <w:szCs w:val="28"/>
        </w:rPr>
        <w:t>пункт 7.5. статьи 7. решения Совета депутатов сельского поселения Выкатной от 29.06.2012 № 122</w:t>
      </w:r>
      <w:r>
        <w:rPr>
          <w:rFonts w:ascii="Times New Roman" w:hAnsi="Times New Roman" w:cs="Times New Roman"/>
          <w:sz w:val="28"/>
          <w:szCs w:val="28"/>
        </w:rPr>
        <w:t>)</w:t>
      </w:r>
      <w:r w:rsidR="00395B3B">
        <w:rPr>
          <w:rFonts w:ascii="Times New Roman" w:hAnsi="Times New Roman" w:cs="Times New Roman"/>
          <w:sz w:val="28"/>
          <w:szCs w:val="28"/>
        </w:rPr>
        <w:t xml:space="preserve"> определено, что </w:t>
      </w:r>
      <w:r w:rsidR="00395B3B" w:rsidRPr="00CD2439">
        <w:rPr>
          <w:rFonts w:ascii="Times New Roman" w:hAnsi="Times New Roman" w:cs="Times New Roman"/>
          <w:sz w:val="28"/>
          <w:szCs w:val="28"/>
        </w:rPr>
        <w:t xml:space="preserve">размер денежного поощрения по итогам работы за 4 квартал максимальным размером </w:t>
      </w:r>
      <w:r w:rsidR="00395B3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95B3B" w:rsidRPr="00CD2439">
        <w:rPr>
          <w:rFonts w:ascii="Times New Roman" w:hAnsi="Times New Roman" w:cs="Times New Roman"/>
          <w:sz w:val="28"/>
          <w:szCs w:val="28"/>
        </w:rPr>
        <w:t>не ограничивается</w:t>
      </w:r>
      <w:r w:rsidR="00395B3B">
        <w:rPr>
          <w:rFonts w:ascii="Times New Roman" w:hAnsi="Times New Roman" w:cs="Times New Roman"/>
          <w:sz w:val="28"/>
          <w:szCs w:val="28"/>
        </w:rPr>
        <w:t xml:space="preserve"> только в случае </w:t>
      </w:r>
      <w:r w:rsidR="00B32737" w:rsidRPr="00CD2439">
        <w:rPr>
          <w:rFonts w:ascii="Times New Roman" w:hAnsi="Times New Roman" w:cs="Times New Roman"/>
          <w:sz w:val="28"/>
          <w:szCs w:val="28"/>
        </w:rPr>
        <w:t>получен</w:t>
      </w:r>
      <w:r w:rsidR="00395B3B">
        <w:rPr>
          <w:rFonts w:ascii="Times New Roman" w:hAnsi="Times New Roman" w:cs="Times New Roman"/>
          <w:sz w:val="28"/>
          <w:szCs w:val="28"/>
        </w:rPr>
        <w:t>ной экономии фонда оплаты труда, что с учетом вышеизложенной ситуации</w:t>
      </w:r>
      <w:proofErr w:type="gramEnd"/>
      <w:r w:rsidR="00395B3B">
        <w:rPr>
          <w:rFonts w:ascii="Times New Roman" w:hAnsi="Times New Roman" w:cs="Times New Roman"/>
          <w:sz w:val="28"/>
          <w:szCs w:val="28"/>
        </w:rPr>
        <w:t xml:space="preserve"> невозможно.</w:t>
      </w:r>
    </w:p>
    <w:p w:rsidR="00497DD4" w:rsidRPr="00497DD4" w:rsidRDefault="00B32737" w:rsidP="003C7681">
      <w:pPr>
        <w:tabs>
          <w:tab w:val="left" w:pos="720"/>
          <w:tab w:val="left" w:pos="851"/>
          <w:tab w:val="left" w:pos="2910"/>
        </w:tabs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D2439">
        <w:rPr>
          <w:rFonts w:ascii="Times New Roman" w:hAnsi="Times New Roman" w:cs="Times New Roman"/>
          <w:sz w:val="28"/>
          <w:szCs w:val="28"/>
        </w:rPr>
        <w:tab/>
      </w:r>
      <w:r w:rsidR="00722ACC" w:rsidRPr="00722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бюджетом на 2019 год ФОТ главы утвержден                             в размере 1 041,7 тыс. рублей, фактическое исполнение составило                       1 894,3 тыс. рублей или </w:t>
      </w:r>
      <w:r w:rsidR="00497DD4">
        <w:rPr>
          <w:rFonts w:ascii="Times New Roman" w:eastAsia="Times New Roman" w:hAnsi="Times New Roman" w:cs="Times New Roman"/>
          <w:sz w:val="28"/>
          <w:szCs w:val="28"/>
          <w:lang w:eastAsia="ru-RU"/>
        </w:rPr>
        <w:t>181,8 %.</w:t>
      </w:r>
    </w:p>
    <w:p w:rsidR="00497DD4" w:rsidRDefault="00827CD2" w:rsidP="00497D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 муниципальных служащих на 2019 год первоначальным бюджетом сельского поселения утвержден в сумме </w:t>
      </w:r>
      <w:r w:rsidR="00470E5F" w:rsidRPr="00EA0CA0">
        <w:rPr>
          <w:rFonts w:ascii="Times New Roman" w:eastAsia="Times New Roman" w:hAnsi="Times New Roman" w:cs="Times New Roman"/>
          <w:sz w:val="28"/>
          <w:szCs w:val="28"/>
          <w:lang w:eastAsia="ru-RU"/>
        </w:rPr>
        <w:t>2 600,2</w:t>
      </w:r>
      <w:r w:rsidRPr="00EA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фактическое исполнение составило </w:t>
      </w:r>
      <w:r w:rsidR="00470E5F" w:rsidRPr="00EA0CA0">
        <w:rPr>
          <w:rFonts w:ascii="Times New Roman" w:eastAsia="Times New Roman" w:hAnsi="Times New Roman" w:cs="Times New Roman"/>
          <w:sz w:val="28"/>
          <w:szCs w:val="28"/>
          <w:lang w:eastAsia="ru-RU"/>
        </w:rPr>
        <w:t>3 546,3</w:t>
      </w:r>
      <w:r w:rsidRPr="00EA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выше первоначально утвержденного на </w:t>
      </w:r>
      <w:r w:rsidR="00470E5F" w:rsidRPr="00EA0CA0">
        <w:rPr>
          <w:rFonts w:ascii="Times New Roman" w:eastAsia="Times New Roman" w:hAnsi="Times New Roman" w:cs="Times New Roman"/>
          <w:sz w:val="28"/>
          <w:szCs w:val="28"/>
          <w:lang w:eastAsia="ru-RU"/>
        </w:rPr>
        <w:t>946,1</w:t>
      </w:r>
      <w:r w:rsidRPr="00EA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 </w:t>
      </w:r>
      <w:r w:rsidR="00470E5F" w:rsidRPr="00EA0CA0">
        <w:rPr>
          <w:rFonts w:ascii="Times New Roman" w:eastAsia="Times New Roman" w:hAnsi="Times New Roman" w:cs="Times New Roman"/>
          <w:sz w:val="28"/>
          <w:szCs w:val="28"/>
          <w:lang w:eastAsia="ru-RU"/>
        </w:rPr>
        <w:t>36,4</w:t>
      </w:r>
      <w:r w:rsidRPr="00EA0C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  </w:t>
      </w:r>
    </w:p>
    <w:p w:rsidR="00827CD2" w:rsidRDefault="00497DD4" w:rsidP="00827CD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827CD2" w:rsidRPr="00CB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фонда оплаты труда муниципальных служащих                               за 2019 год составило – </w:t>
      </w:r>
      <w:r w:rsidR="001D77BA" w:rsidRPr="00CB1145">
        <w:rPr>
          <w:rFonts w:ascii="Times New Roman" w:eastAsia="Times New Roman" w:hAnsi="Times New Roman" w:cs="Times New Roman"/>
          <w:sz w:val="28"/>
          <w:szCs w:val="28"/>
          <w:lang w:eastAsia="ru-RU"/>
        </w:rPr>
        <w:t>2 662,0</w:t>
      </w:r>
      <w:r w:rsidR="00827CD2" w:rsidRPr="00CB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при расчетном нормативе согласно постановлению от 24.12.2007 № 333-п – </w:t>
      </w:r>
      <w:r w:rsidR="007D3C74" w:rsidRPr="00CB1145">
        <w:rPr>
          <w:rFonts w:ascii="Times New Roman" w:eastAsia="Times New Roman" w:hAnsi="Times New Roman" w:cs="Times New Roman"/>
          <w:sz w:val="28"/>
          <w:szCs w:val="28"/>
          <w:lang w:eastAsia="ru-RU"/>
        </w:rPr>
        <w:t>2 399,7</w:t>
      </w:r>
      <w:r w:rsidR="00827CD2" w:rsidRPr="00CB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превышение составило </w:t>
      </w:r>
      <w:r w:rsidR="00CB1145" w:rsidRPr="00CB1145">
        <w:rPr>
          <w:rFonts w:ascii="Times New Roman" w:eastAsia="Times New Roman" w:hAnsi="Times New Roman" w:cs="Times New Roman"/>
          <w:sz w:val="28"/>
          <w:szCs w:val="28"/>
          <w:lang w:eastAsia="ru-RU"/>
        </w:rPr>
        <w:t>262,3</w:t>
      </w:r>
      <w:r w:rsidR="00827CD2" w:rsidRPr="00CB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которое сложилось </w:t>
      </w:r>
      <w:r w:rsidR="00D66C4B" w:rsidRPr="00CB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827CD2" w:rsidRPr="00CB11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r w:rsidR="00CB1145" w:rsidRPr="00CB1145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того что норматив расходов на оплату труда, в соответствии                  с постановлением от 24.12.2007 № 333-п, был сформирован исходя                        из численности поселения в диапазоне от 1000 до</w:t>
      </w:r>
      <w:proofErr w:type="gramEnd"/>
      <w:r w:rsidR="00CB1145" w:rsidRPr="00CB1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4000 человек, а так же </w:t>
      </w:r>
      <w:r w:rsidR="00D66C4B" w:rsidRPr="00CB11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премии по результатам работы за 4 квартал в размере 2 (двух) месячных фондов.</w:t>
      </w:r>
    </w:p>
    <w:p w:rsidR="003C7681" w:rsidRDefault="003C7681" w:rsidP="003C76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отмечает, что </w:t>
      </w:r>
      <w:r w:rsidRPr="003C7681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Pr="003C7681">
        <w:rPr>
          <w:rFonts w:ascii="Times New Roman" w:hAnsi="Times New Roman" w:cs="Times New Roman"/>
          <w:sz w:val="28"/>
          <w:szCs w:val="28"/>
        </w:rPr>
        <w:t xml:space="preserve">о размерах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C7681">
        <w:rPr>
          <w:rFonts w:ascii="Times New Roman" w:hAnsi="Times New Roman" w:cs="Times New Roman"/>
          <w:sz w:val="28"/>
          <w:szCs w:val="28"/>
        </w:rPr>
        <w:t>и условиях оплаты труда муниципальных служащих администрации сельского поселения Выкатной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32737" w:rsidRPr="003C7681">
        <w:rPr>
          <w:rFonts w:ascii="Times New Roman" w:hAnsi="Times New Roman" w:cs="Times New Roman"/>
          <w:sz w:val="28"/>
          <w:szCs w:val="28"/>
        </w:rPr>
        <w:t>пункт 9. статьи 11 решения Совета депутатов сельского поселения Выкатной от 29.06.2012 № 123</w:t>
      </w:r>
      <w:r>
        <w:rPr>
          <w:rFonts w:ascii="Times New Roman" w:hAnsi="Times New Roman" w:cs="Times New Roman"/>
          <w:sz w:val="28"/>
          <w:szCs w:val="28"/>
        </w:rPr>
        <w:t xml:space="preserve">) определено, что </w:t>
      </w:r>
      <w:r w:rsidRPr="00CD2439">
        <w:rPr>
          <w:rFonts w:ascii="Times New Roman" w:hAnsi="Times New Roman" w:cs="Times New Roman"/>
          <w:sz w:val="28"/>
          <w:szCs w:val="28"/>
        </w:rPr>
        <w:t xml:space="preserve">размер денежного поощрения по итогам работы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D2439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4 квартал максимальным размером </w:t>
      </w:r>
      <w:r w:rsidRPr="00CD2439">
        <w:rPr>
          <w:rFonts w:ascii="Times New Roman" w:hAnsi="Times New Roman" w:cs="Times New Roman"/>
          <w:sz w:val="28"/>
          <w:szCs w:val="28"/>
        </w:rPr>
        <w:t>не ограничивается</w:t>
      </w:r>
      <w:r>
        <w:rPr>
          <w:rFonts w:ascii="Times New Roman" w:hAnsi="Times New Roman" w:cs="Times New Roman"/>
          <w:sz w:val="28"/>
          <w:szCs w:val="28"/>
        </w:rPr>
        <w:t xml:space="preserve"> только в случае </w:t>
      </w:r>
      <w:r w:rsidRPr="00CD2439">
        <w:rPr>
          <w:rFonts w:ascii="Times New Roman" w:hAnsi="Times New Roman" w:cs="Times New Roman"/>
          <w:sz w:val="28"/>
          <w:szCs w:val="28"/>
        </w:rPr>
        <w:t>получен</w:t>
      </w:r>
      <w:r>
        <w:rPr>
          <w:rFonts w:ascii="Times New Roman" w:hAnsi="Times New Roman" w:cs="Times New Roman"/>
          <w:sz w:val="28"/>
          <w:szCs w:val="28"/>
        </w:rPr>
        <w:t>ной экономии фонда оплаты труда, что с учетом вышеизложенной ситуации невозможно.</w:t>
      </w:r>
      <w:proofErr w:type="gramEnd"/>
    </w:p>
    <w:p w:rsidR="00693428" w:rsidRPr="003D3347" w:rsidRDefault="00B32737" w:rsidP="003C7681">
      <w:pPr>
        <w:tabs>
          <w:tab w:val="left" w:pos="720"/>
          <w:tab w:val="left" w:pos="851"/>
          <w:tab w:val="left" w:pos="2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681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693428" w:rsidRPr="003D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02 00 «Национальная оборона» расходы исполнены                    в сумме </w:t>
      </w:r>
      <w:r w:rsidR="003D3347" w:rsidRPr="003D3347">
        <w:rPr>
          <w:rFonts w:ascii="Times New Roman" w:eastAsia="Times New Roman" w:hAnsi="Times New Roman" w:cs="Times New Roman"/>
          <w:sz w:val="28"/>
          <w:szCs w:val="28"/>
          <w:lang w:eastAsia="ru-RU"/>
        </w:rPr>
        <w:t>196,7</w:t>
      </w:r>
      <w:r w:rsidR="00693428" w:rsidRPr="003D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094" w:rsidRPr="003D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3D3347" w:rsidRPr="003D3347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="00460094" w:rsidRPr="003D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201</w:t>
      </w:r>
      <w:r w:rsidR="003D3347" w:rsidRPr="003D334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3428" w:rsidRPr="003D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</w:t>
      </w:r>
      <w:r w:rsidR="00460094" w:rsidRPr="003D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347" w:rsidRPr="003D3347">
        <w:rPr>
          <w:rFonts w:ascii="Times New Roman" w:eastAsia="Times New Roman" w:hAnsi="Times New Roman" w:cs="Times New Roman"/>
          <w:sz w:val="28"/>
          <w:szCs w:val="28"/>
          <w:lang w:eastAsia="ru-RU"/>
        </w:rPr>
        <w:t>146,5</w:t>
      </w:r>
      <w:r w:rsidR="00460094" w:rsidRPr="003D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3D3347" w:rsidRPr="003D3347">
        <w:rPr>
          <w:rFonts w:ascii="Times New Roman" w:eastAsia="Times New Roman" w:hAnsi="Times New Roman" w:cs="Times New Roman"/>
          <w:sz w:val="28"/>
          <w:szCs w:val="28"/>
          <w:lang w:eastAsia="ru-RU"/>
        </w:rPr>
        <w:t>99,8</w:t>
      </w:r>
      <w:r w:rsidR="00460094" w:rsidRPr="003D33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693428" w:rsidRPr="003D334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3428" w:rsidRPr="00E62A3B" w:rsidRDefault="00460094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A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AC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03 00 «Национальная безопасность и правоохранительная деятельность» расходы исполнены в сумме </w:t>
      </w:r>
      <w:r w:rsidR="00E62A3B" w:rsidRPr="00AC6177">
        <w:rPr>
          <w:rFonts w:ascii="Times New Roman" w:eastAsia="Times New Roman" w:hAnsi="Times New Roman" w:cs="Times New Roman"/>
          <w:sz w:val="28"/>
          <w:szCs w:val="28"/>
          <w:lang w:eastAsia="ru-RU"/>
        </w:rPr>
        <w:t>1 696,9</w:t>
      </w:r>
      <w:r w:rsidR="00693428" w:rsidRPr="00AC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E62A3B" w:rsidRPr="00AC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93428" w:rsidRPr="00AC617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E62A3B" w:rsidRPr="00AC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94,0</w:t>
      </w:r>
      <w:r w:rsidRPr="00AC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201</w:t>
      </w:r>
      <w:r w:rsidR="00E62A3B" w:rsidRPr="00AC61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3428" w:rsidRPr="00AC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E62A3B" w:rsidRPr="00AC6177">
        <w:rPr>
          <w:rFonts w:ascii="Times New Roman" w:eastAsia="Times New Roman" w:hAnsi="Times New Roman" w:cs="Times New Roman"/>
          <w:sz w:val="28"/>
          <w:szCs w:val="28"/>
          <w:lang w:eastAsia="ru-RU"/>
        </w:rPr>
        <w:t>2 360,4</w:t>
      </w:r>
      <w:r w:rsidRPr="00AC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E62A3B" w:rsidRPr="00AC6177">
        <w:rPr>
          <w:rFonts w:ascii="Times New Roman" w:eastAsia="Times New Roman" w:hAnsi="Times New Roman" w:cs="Times New Roman"/>
          <w:sz w:val="28"/>
          <w:szCs w:val="28"/>
          <w:lang w:eastAsia="ru-RU"/>
        </w:rPr>
        <w:t>47,6</w:t>
      </w:r>
      <w:r w:rsidRPr="00AC6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693428" w:rsidRPr="00AC617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3428" w:rsidRPr="00F8412E" w:rsidRDefault="00460094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F8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04 00 «Национальная экономика» расходы исполнены                   в сумме </w:t>
      </w:r>
      <w:r w:rsidR="001A2EC0" w:rsidRPr="00F8412E">
        <w:rPr>
          <w:rFonts w:ascii="Times New Roman" w:eastAsia="Times New Roman" w:hAnsi="Times New Roman" w:cs="Times New Roman"/>
          <w:sz w:val="28"/>
          <w:szCs w:val="28"/>
          <w:lang w:eastAsia="ru-RU"/>
        </w:rPr>
        <w:t>4 863,3</w:t>
      </w:r>
      <w:r w:rsidR="00693428" w:rsidRPr="00F8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A2EC0" w:rsidRPr="00F8412E">
        <w:rPr>
          <w:rFonts w:ascii="Times New Roman" w:eastAsia="Times New Roman" w:hAnsi="Times New Roman" w:cs="Times New Roman"/>
          <w:sz w:val="28"/>
          <w:szCs w:val="28"/>
          <w:lang w:eastAsia="ru-RU"/>
        </w:rPr>
        <w:t>65,4</w:t>
      </w:r>
      <w:r w:rsidR="00A1405D" w:rsidRPr="00F8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201</w:t>
      </w:r>
      <w:r w:rsidR="001A2EC0" w:rsidRPr="00F8412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3428" w:rsidRPr="00F8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4E0BBA" w:rsidRPr="00F8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693428" w:rsidRPr="00F8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A2EC0" w:rsidRPr="00F8412E">
        <w:rPr>
          <w:rFonts w:ascii="Times New Roman" w:eastAsia="Times New Roman" w:hAnsi="Times New Roman" w:cs="Times New Roman"/>
          <w:sz w:val="28"/>
          <w:szCs w:val="28"/>
          <w:lang w:eastAsia="ru-RU"/>
        </w:rPr>
        <w:t>3 448,7</w:t>
      </w:r>
      <w:r w:rsidR="00A1405D" w:rsidRPr="00F8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A2EC0" w:rsidRPr="00F8412E">
        <w:rPr>
          <w:rFonts w:ascii="Times New Roman" w:eastAsia="Times New Roman" w:hAnsi="Times New Roman" w:cs="Times New Roman"/>
          <w:sz w:val="28"/>
          <w:szCs w:val="28"/>
          <w:lang w:eastAsia="ru-RU"/>
        </w:rPr>
        <w:t>56,1</w:t>
      </w:r>
      <w:r w:rsidR="00A1405D" w:rsidRPr="00F8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693428" w:rsidRPr="00F841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24F51" w:rsidRPr="00F8412E" w:rsidRDefault="00A1405D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F8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00 «Жилищно-коммунальное хозяйство» расходы исполнены в сумме </w:t>
      </w:r>
      <w:r w:rsidR="001A2EC0" w:rsidRPr="00F8412E">
        <w:rPr>
          <w:rFonts w:ascii="Times New Roman" w:eastAsia="Times New Roman" w:hAnsi="Times New Roman" w:cs="Times New Roman"/>
          <w:sz w:val="28"/>
          <w:szCs w:val="28"/>
          <w:lang w:eastAsia="ru-RU"/>
        </w:rPr>
        <w:t>6 361,1</w:t>
      </w:r>
      <w:r w:rsidR="00693428" w:rsidRPr="00F8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A2EC0" w:rsidRPr="00F8412E">
        <w:rPr>
          <w:rFonts w:ascii="Times New Roman" w:eastAsia="Times New Roman" w:hAnsi="Times New Roman" w:cs="Times New Roman"/>
          <w:sz w:val="28"/>
          <w:szCs w:val="28"/>
          <w:lang w:eastAsia="ru-RU"/>
        </w:rPr>
        <w:t>54,9</w:t>
      </w:r>
      <w:r w:rsidRPr="00F8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201</w:t>
      </w:r>
      <w:r w:rsidR="001A2EC0" w:rsidRPr="00F8412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3428" w:rsidRPr="00F8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          – </w:t>
      </w:r>
      <w:r w:rsidR="001A2EC0" w:rsidRPr="00F8412E">
        <w:rPr>
          <w:rFonts w:ascii="Times New Roman" w:eastAsia="Times New Roman" w:hAnsi="Times New Roman" w:cs="Times New Roman"/>
          <w:sz w:val="28"/>
          <w:szCs w:val="28"/>
          <w:lang w:eastAsia="ru-RU"/>
        </w:rPr>
        <w:t>4 045,8</w:t>
      </w:r>
      <w:r w:rsidRPr="00F8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1A2EC0" w:rsidRPr="00F8412E">
        <w:rPr>
          <w:rFonts w:ascii="Times New Roman" w:eastAsia="Times New Roman" w:hAnsi="Times New Roman" w:cs="Times New Roman"/>
          <w:sz w:val="28"/>
          <w:szCs w:val="28"/>
          <w:lang w:eastAsia="ru-RU"/>
        </w:rPr>
        <w:t>31,0</w:t>
      </w:r>
      <w:r w:rsidRPr="00F841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693428" w:rsidRPr="00F841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1405D" w:rsidRPr="001A2EC0" w:rsidRDefault="00F2261D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1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A1405D" w:rsidRPr="001A2E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06 00 «Охрана окружающей среды» исполнены в сумме 1,</w:t>
      </w:r>
      <w:r w:rsidR="001A2EC0" w:rsidRPr="001A2E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405D" w:rsidRPr="001A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100,0</w:t>
      </w:r>
      <w:r w:rsidR="009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05D" w:rsidRPr="001A2EC0">
        <w:rPr>
          <w:rFonts w:ascii="Times New Roman" w:eastAsia="Times New Roman" w:hAnsi="Times New Roman" w:cs="Times New Roman"/>
          <w:sz w:val="28"/>
          <w:szCs w:val="28"/>
          <w:lang w:eastAsia="ru-RU"/>
        </w:rPr>
        <w:t>% (в 201</w:t>
      </w:r>
      <w:r w:rsidR="001A2EC0" w:rsidRPr="001A2E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1405D" w:rsidRPr="001A2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1A2EC0" w:rsidRPr="001A2EC0">
        <w:rPr>
          <w:rFonts w:ascii="Times New Roman" w:eastAsia="Times New Roman" w:hAnsi="Times New Roman" w:cs="Times New Roman"/>
          <w:sz w:val="28"/>
          <w:szCs w:val="28"/>
          <w:lang w:eastAsia="ru-RU"/>
        </w:rPr>
        <w:t>– 1,2 тыс. рублей или 100,0 %</w:t>
      </w:r>
      <w:r w:rsidR="00A1405D" w:rsidRPr="001A2EC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693428" w:rsidRPr="00EA06F4" w:rsidRDefault="00A1405D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6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93428" w:rsidRPr="00EA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07 00 «Образование» расходы исполнены в сумме                  </w:t>
      </w:r>
      <w:r w:rsidR="00EA06F4" w:rsidRPr="00EA06F4">
        <w:rPr>
          <w:rFonts w:ascii="Times New Roman" w:eastAsia="Times New Roman" w:hAnsi="Times New Roman" w:cs="Times New Roman"/>
          <w:sz w:val="28"/>
          <w:szCs w:val="28"/>
          <w:lang w:eastAsia="ru-RU"/>
        </w:rPr>
        <w:t>308,3</w:t>
      </w:r>
      <w:r w:rsidR="00693428" w:rsidRPr="00EA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5650" w:rsidRPr="00EA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EA06F4" w:rsidRPr="00EA06F4">
        <w:rPr>
          <w:rFonts w:ascii="Times New Roman" w:eastAsia="Times New Roman" w:hAnsi="Times New Roman" w:cs="Times New Roman"/>
          <w:sz w:val="28"/>
          <w:szCs w:val="28"/>
          <w:lang w:eastAsia="ru-RU"/>
        </w:rPr>
        <w:t>97,2</w:t>
      </w:r>
      <w:r w:rsidR="00B35650" w:rsidRPr="00EA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201</w:t>
      </w:r>
      <w:r w:rsidR="00EA06F4" w:rsidRPr="00EA06F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3428" w:rsidRPr="00EA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EA06F4" w:rsidRPr="00EA06F4">
        <w:rPr>
          <w:rFonts w:ascii="Times New Roman" w:eastAsia="Times New Roman" w:hAnsi="Times New Roman" w:cs="Times New Roman"/>
          <w:sz w:val="28"/>
          <w:szCs w:val="28"/>
          <w:lang w:eastAsia="ru-RU"/>
        </w:rPr>
        <w:t>261,9</w:t>
      </w:r>
      <w:r w:rsidR="00B35650" w:rsidRPr="00EA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4E0BBA" w:rsidRPr="00EA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B35650" w:rsidRPr="00EA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EA06F4" w:rsidRPr="00EA06F4">
        <w:rPr>
          <w:rFonts w:ascii="Times New Roman" w:eastAsia="Times New Roman" w:hAnsi="Times New Roman" w:cs="Times New Roman"/>
          <w:sz w:val="28"/>
          <w:szCs w:val="28"/>
          <w:lang w:eastAsia="ru-RU"/>
        </w:rPr>
        <w:t>82,7</w:t>
      </w:r>
      <w:r w:rsidR="00B35650" w:rsidRPr="00EA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693428" w:rsidRPr="00EA06F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3428" w:rsidRPr="0024599A" w:rsidRDefault="00B35650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9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245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08 00 «Культура и кинематография» расходы ис</w:t>
      </w:r>
      <w:r w:rsidR="002F5861" w:rsidRPr="0024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полнены                </w:t>
      </w:r>
      <w:r w:rsidR="009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24599A" w:rsidRPr="0024599A">
        <w:rPr>
          <w:rFonts w:ascii="Times New Roman" w:eastAsia="Times New Roman" w:hAnsi="Times New Roman" w:cs="Times New Roman"/>
          <w:sz w:val="28"/>
          <w:szCs w:val="28"/>
          <w:lang w:eastAsia="ru-RU"/>
        </w:rPr>
        <w:t>13 597,8</w:t>
      </w:r>
      <w:r w:rsidR="00693428" w:rsidRPr="0024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4599A" w:rsidRPr="0024599A">
        <w:rPr>
          <w:rFonts w:ascii="Times New Roman" w:eastAsia="Times New Roman" w:hAnsi="Times New Roman" w:cs="Times New Roman"/>
          <w:sz w:val="28"/>
          <w:szCs w:val="28"/>
          <w:lang w:eastAsia="ru-RU"/>
        </w:rPr>
        <w:t>96,4</w:t>
      </w:r>
      <w:r w:rsidR="00693428" w:rsidRPr="0024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</w:t>
      </w:r>
      <w:r w:rsidR="00E463EB" w:rsidRPr="0024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4599A" w:rsidRPr="002459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3428" w:rsidRPr="0024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                         – </w:t>
      </w:r>
      <w:r w:rsidR="0024599A" w:rsidRPr="0024599A">
        <w:rPr>
          <w:rFonts w:ascii="Times New Roman" w:eastAsia="Times New Roman" w:hAnsi="Times New Roman" w:cs="Times New Roman"/>
          <w:sz w:val="28"/>
          <w:szCs w:val="28"/>
          <w:lang w:eastAsia="ru-RU"/>
        </w:rPr>
        <w:t>14 714,0</w:t>
      </w:r>
      <w:r w:rsidR="00E463EB" w:rsidRPr="0024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24599A" w:rsidRPr="0024599A">
        <w:rPr>
          <w:rFonts w:ascii="Times New Roman" w:eastAsia="Times New Roman" w:hAnsi="Times New Roman" w:cs="Times New Roman"/>
          <w:sz w:val="28"/>
          <w:szCs w:val="28"/>
          <w:lang w:eastAsia="ru-RU"/>
        </w:rPr>
        <w:t>69,3</w:t>
      </w:r>
      <w:r w:rsidR="00E463EB" w:rsidRPr="00245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693428" w:rsidRPr="0024599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3428" w:rsidRPr="00F50A7D" w:rsidRDefault="00E463EB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A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F50A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10 00 «Социальная политика» расходы испо</w:t>
      </w:r>
      <w:r w:rsidRPr="00F50A7D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лнены                 в сумме 6</w:t>
      </w:r>
      <w:r w:rsidR="00693428" w:rsidRPr="00F5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0,00 </w:t>
      </w:r>
      <w:r w:rsidRPr="00F5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F50A7D" w:rsidRPr="00F50A7D">
        <w:rPr>
          <w:rFonts w:ascii="Times New Roman" w:eastAsia="Times New Roman" w:hAnsi="Times New Roman" w:cs="Times New Roman"/>
          <w:sz w:val="28"/>
          <w:szCs w:val="28"/>
          <w:lang w:eastAsia="ru-RU"/>
        </w:rPr>
        <w:t>96,2</w:t>
      </w:r>
      <w:r w:rsidRPr="00F5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201</w:t>
      </w:r>
      <w:r w:rsidR="00F50A7D" w:rsidRPr="00F50A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3428" w:rsidRPr="00F5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                                     </w:t>
      </w:r>
      <w:r w:rsidR="00C8525C" w:rsidRPr="00F50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– 6</w:t>
      </w:r>
      <w:r w:rsidR="00693428" w:rsidRPr="00F50A7D">
        <w:rPr>
          <w:rFonts w:ascii="Times New Roman" w:eastAsia="Times New Roman" w:hAnsi="Times New Roman" w:cs="Times New Roman"/>
          <w:sz w:val="28"/>
          <w:szCs w:val="28"/>
          <w:lang w:eastAsia="ru-RU"/>
        </w:rPr>
        <w:t>0,00 тыс. рублей или 100,0 %).</w:t>
      </w:r>
    </w:p>
    <w:p w:rsidR="00693428" w:rsidRPr="00FF7436" w:rsidRDefault="00E463EB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FF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11 00 «Физическая культура и спорт» расходы исполнены в сумме </w:t>
      </w:r>
      <w:r w:rsidR="00FF7436" w:rsidRPr="00FF7436">
        <w:rPr>
          <w:rFonts w:ascii="Times New Roman" w:eastAsia="Times New Roman" w:hAnsi="Times New Roman" w:cs="Times New Roman"/>
          <w:sz w:val="28"/>
          <w:szCs w:val="28"/>
          <w:lang w:eastAsia="ru-RU"/>
        </w:rPr>
        <w:t>2 295,8</w:t>
      </w:r>
      <w:r w:rsidR="000B1279" w:rsidRPr="00FF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FF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FF7436" w:rsidRPr="00FF7436">
        <w:rPr>
          <w:rFonts w:ascii="Times New Roman" w:eastAsia="Times New Roman" w:hAnsi="Times New Roman" w:cs="Times New Roman"/>
          <w:sz w:val="28"/>
          <w:szCs w:val="28"/>
          <w:lang w:eastAsia="ru-RU"/>
        </w:rPr>
        <w:t>95,7</w:t>
      </w:r>
      <w:r w:rsidR="000B1279" w:rsidRPr="00FF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(в 201</w:t>
      </w:r>
      <w:r w:rsidR="00FF7436" w:rsidRPr="00FF743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93428" w:rsidRPr="00FF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224F51" w:rsidRPr="00FF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693428" w:rsidRPr="00FF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9563F" w:rsidRPr="00FF74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F7436" w:rsidRPr="00FF74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9563F" w:rsidRPr="00FF7436"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="00FF7436" w:rsidRPr="00FF7436">
        <w:rPr>
          <w:rFonts w:ascii="Times New Roman" w:eastAsia="Times New Roman" w:hAnsi="Times New Roman" w:cs="Times New Roman"/>
          <w:sz w:val="28"/>
          <w:szCs w:val="28"/>
          <w:lang w:eastAsia="ru-RU"/>
        </w:rPr>
        <w:t>7,5</w:t>
      </w:r>
      <w:r w:rsidR="000B1279" w:rsidRPr="00FF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FF7436" w:rsidRPr="00FF7436">
        <w:rPr>
          <w:rFonts w:ascii="Times New Roman" w:eastAsia="Times New Roman" w:hAnsi="Times New Roman" w:cs="Times New Roman"/>
          <w:sz w:val="28"/>
          <w:szCs w:val="28"/>
          <w:lang w:eastAsia="ru-RU"/>
        </w:rPr>
        <w:t>56,5</w:t>
      </w:r>
      <w:r w:rsidR="000B1279" w:rsidRPr="00FF7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693428" w:rsidRPr="00FF74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3AE4" w:rsidRPr="001B639B" w:rsidRDefault="000B1279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3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1B63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низкое исполнение бюджета сельского посел</w:t>
      </w:r>
      <w:r w:rsidR="00A96F9A" w:rsidRPr="001B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в части расходов по разделу «Жилищно-коммунальное хозяйство» - </w:t>
      </w:r>
      <w:r w:rsidR="001B639B" w:rsidRPr="001B639B">
        <w:rPr>
          <w:rFonts w:ascii="Times New Roman" w:eastAsia="Times New Roman" w:hAnsi="Times New Roman" w:cs="Times New Roman"/>
          <w:sz w:val="28"/>
          <w:szCs w:val="28"/>
          <w:lang w:eastAsia="ru-RU"/>
        </w:rPr>
        <w:t>54,9</w:t>
      </w:r>
      <w:r w:rsidR="004E0BBA" w:rsidRPr="001B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F9A" w:rsidRPr="001B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1B639B" w:rsidRPr="001B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96F9A" w:rsidRPr="001B63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«Национальная безопасность</w:t>
      </w:r>
      <w:r w:rsidR="001B639B" w:rsidRPr="001B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F9A" w:rsidRPr="001B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правоохранительная деятельность» - </w:t>
      </w:r>
      <w:r w:rsidR="001B639B" w:rsidRPr="001B639B">
        <w:rPr>
          <w:rFonts w:ascii="Times New Roman" w:eastAsia="Times New Roman" w:hAnsi="Times New Roman" w:cs="Times New Roman"/>
          <w:sz w:val="28"/>
          <w:szCs w:val="28"/>
          <w:lang w:eastAsia="ru-RU"/>
        </w:rPr>
        <w:t>65,4</w:t>
      </w:r>
      <w:r w:rsidR="004E0BBA" w:rsidRPr="001B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F9A" w:rsidRPr="001B639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="00693428" w:rsidRPr="001B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0E5A" w:rsidRPr="00383AE4" w:rsidRDefault="00383AE4" w:rsidP="0069342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A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E0BBA" w:rsidRPr="00383AE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93428" w:rsidRPr="00383AE4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ояснительн</w:t>
      </w:r>
      <w:r w:rsidR="004E0BBA" w:rsidRPr="00383AE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693428" w:rsidRPr="0038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</w:t>
      </w:r>
      <w:r w:rsidR="004E0BBA" w:rsidRPr="00383AE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12366" w:rsidRPr="0038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E5A" w:rsidRPr="0038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в полном объеме информации                 о </w:t>
      </w:r>
      <w:r w:rsidR="00712366" w:rsidRPr="00383A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712366" w:rsidRPr="0038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9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востребованности</w:t>
      </w:r>
      <w:r w:rsidR="00712366" w:rsidRPr="0038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383A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запланированных расходов</w:t>
      </w:r>
      <w:r w:rsidR="00590E5A" w:rsidRPr="00383A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2366" w:rsidRPr="0038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4F51" w:rsidRPr="00DA7F43" w:rsidRDefault="001A5D45" w:rsidP="00224F5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7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DA7F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Оценка полноты и достоверности годово</w:t>
      </w:r>
      <w:r w:rsidR="00224F51" w:rsidRPr="00DA7F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 отчета об исполнении бюджета</w:t>
      </w:r>
    </w:p>
    <w:p w:rsidR="00224F51" w:rsidRPr="00DA7F43" w:rsidRDefault="00224F51" w:rsidP="00224F5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7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DA7F4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представлен в контрольно-счетную палату                   Ханты-Мансийского района в составе форм бюджетной отчетности, установленных Инструкцией 191н для финансового органа, а также</w:t>
      </w:r>
      <w:r w:rsidR="00713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93428" w:rsidRPr="00DA7F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бюджета.</w:t>
      </w:r>
    </w:p>
    <w:p w:rsidR="00224F51" w:rsidRPr="00DA7F43" w:rsidRDefault="00224F51" w:rsidP="00224F5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7F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3428" w:rsidRPr="00DA7F43">
        <w:rPr>
          <w:rFonts w:ascii="Times New Roman" w:eastAsia="Calibri" w:hAnsi="Times New Roman" w:cs="Times New Roman"/>
          <w:sz w:val="28"/>
          <w:szCs w:val="28"/>
          <w:u w:val="single"/>
        </w:rPr>
        <w:t>Анализ основных форм годового отчета:</w:t>
      </w:r>
    </w:p>
    <w:p w:rsidR="00224F51" w:rsidRPr="00E00694" w:rsidRDefault="00693428" w:rsidP="00224F51">
      <w:pPr>
        <w:pStyle w:val="ad"/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00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об исполнении бюджета (ф. 0503117).</w:t>
      </w:r>
    </w:p>
    <w:p w:rsidR="00693428" w:rsidRPr="00E00694" w:rsidRDefault="00693428" w:rsidP="00224F51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0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исполнении бюджета по ф. 0503117 на 01 января 201</w:t>
      </w:r>
      <w:r w:rsidR="00E00694" w:rsidRPr="00E006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0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сформирован путем суммирования соответствующих строк (одноименных показателей) ф. 0503124 «Отчет о кассовом поступлении и выбытии бюджетных средств».</w:t>
      </w:r>
    </w:p>
    <w:p w:rsidR="00224F51" w:rsidRPr="00E00694" w:rsidRDefault="00CE35F8" w:rsidP="00224F5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6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693428" w:rsidRPr="00E0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анализа отчетных показателей графы «Утвержденные бюджетные назначения» Отчета об исполнении бюджета </w:t>
      </w:r>
      <w:r w:rsidR="00224F51" w:rsidRPr="00E0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693428" w:rsidRPr="00E00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ф. 0503117</w:t>
      </w:r>
      <w:r w:rsidR="00224F51" w:rsidRPr="00E0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E0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основными характеристиками бюджета сельского поселения </w:t>
      </w:r>
      <w:r w:rsidR="00E96D57" w:rsidRPr="00E006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="00693428" w:rsidRPr="00E0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утвержденными решением Совета депутатов сельского поселения </w:t>
      </w:r>
      <w:r w:rsidR="00E96D57" w:rsidRPr="00E006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="00693428" w:rsidRPr="00E0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033C1" w:rsidRPr="00E006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0694" w:rsidRPr="00E0069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4278" w:rsidRPr="00E0069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E00694" w:rsidRPr="00E006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94278" w:rsidRPr="00E0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00694" w:rsidRPr="00E0069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94278" w:rsidRPr="00E0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сельского поселения </w:t>
      </w:r>
      <w:r w:rsidR="00E96D57" w:rsidRPr="00E006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</w:t>
      </w:r>
      <w:r w:rsidR="00D94278" w:rsidRPr="00E0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E00694" w:rsidRPr="00E006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94278" w:rsidRPr="00E0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</w:t>
      </w:r>
      <w:r w:rsidR="00B033C1" w:rsidRPr="00E00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</w:t>
      </w:r>
      <w:r w:rsidR="00E00694" w:rsidRPr="00E0069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033C1" w:rsidRPr="00E0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00694" w:rsidRPr="00E0069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033C1" w:rsidRPr="00E0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D94278" w:rsidRPr="00E0069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67E49" w:rsidRPr="00E0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D94278" w:rsidRPr="00E0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28" w:rsidRPr="00E00694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</w:t>
      </w:r>
      <w:r w:rsidRPr="00E0069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енениями</w:t>
      </w:r>
      <w:r w:rsidR="00D94278" w:rsidRPr="00E0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00694" w:rsidRPr="00E0069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033C1" w:rsidRPr="00E0069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E00694" w:rsidRPr="00E006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033C1" w:rsidRPr="00E0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00694" w:rsidRPr="00E00694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Pr="00E006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24F51" w:rsidRPr="00E00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отклонения не выявлены.</w:t>
      </w:r>
      <w:proofErr w:type="gramEnd"/>
    </w:p>
    <w:p w:rsidR="00224F51" w:rsidRPr="000E39A1" w:rsidRDefault="00693428" w:rsidP="00224F51">
      <w:pPr>
        <w:pStyle w:val="ad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Баланс исполнения бюджета (ф. 0503120).</w:t>
      </w:r>
    </w:p>
    <w:p w:rsidR="000805A8" w:rsidRPr="000E39A1" w:rsidRDefault="00693428" w:rsidP="000805A8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9A1">
        <w:rPr>
          <w:rFonts w:ascii="Times New Roman" w:eastAsia="Times New Roman" w:hAnsi="Times New Roman" w:cs="Times New Roman"/>
          <w:sz w:val="28"/>
          <w:szCs w:val="28"/>
        </w:rPr>
        <w:t>Баланс исполнения бюджета сформирован по состоянию                       на 01 января 201</w:t>
      </w:r>
      <w:r w:rsidR="000E39A1" w:rsidRPr="000E39A1">
        <w:rPr>
          <w:rFonts w:ascii="Times New Roman" w:eastAsia="Calibri" w:hAnsi="Times New Roman" w:cs="Times New Roman"/>
          <w:sz w:val="28"/>
          <w:szCs w:val="28"/>
        </w:rPr>
        <w:t xml:space="preserve">9 </w:t>
      </w:r>
      <w:r w:rsidRPr="000E39A1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0E3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Инструкции 191н и на основании Баланса главного распорядителя, распорядителя, получателя бюджетных средств                  </w:t>
      </w:r>
      <w:r w:rsidRPr="000E39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ф. 0503130 и Баланса по поступлениям и выбытиям бюджетных средств           ф. 0503140 путем объединения показателей по строкам и графам отчетов,                       с одновременным исключением взаимосвязанных показателей.</w:t>
      </w:r>
    </w:p>
    <w:p w:rsidR="000805A8" w:rsidRPr="00325C76" w:rsidRDefault="00693428" w:rsidP="000805A8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76">
        <w:rPr>
          <w:rFonts w:ascii="Times New Roman" w:eastAsia="Times New Roman" w:hAnsi="Times New Roman" w:cs="Times New Roman"/>
          <w:sz w:val="28"/>
          <w:szCs w:val="28"/>
        </w:rPr>
        <w:t>Основные средства по Балансу исполнения бюджета (ф. 0503120) строка 010 графы 8 соответствуют строке 010 графы 11 Сведений</w:t>
      </w:r>
      <w:r w:rsidR="00A07D7C" w:rsidRPr="00325C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325C76">
        <w:rPr>
          <w:rFonts w:ascii="Times New Roman" w:eastAsia="Times New Roman" w:hAnsi="Times New Roman" w:cs="Times New Roman"/>
          <w:sz w:val="28"/>
          <w:szCs w:val="28"/>
        </w:rPr>
        <w:t xml:space="preserve"> о движении нефинансовых активов </w:t>
      </w:r>
      <w:hyperlink r:id="rId8" w:history="1">
        <w:r w:rsidRPr="00325C76">
          <w:rPr>
            <w:rFonts w:ascii="Times New Roman" w:eastAsia="Times New Roman" w:hAnsi="Times New Roman" w:cs="Times New Roman"/>
            <w:sz w:val="28"/>
            <w:szCs w:val="28"/>
          </w:rPr>
          <w:t>(ф. 0503168)</w:t>
        </w:r>
      </w:hyperlink>
      <w:r w:rsidRPr="00325C76">
        <w:rPr>
          <w:rFonts w:ascii="Times New Roman" w:eastAsia="Times New Roman" w:hAnsi="Times New Roman" w:cs="Times New Roman"/>
          <w:sz w:val="28"/>
          <w:szCs w:val="28"/>
        </w:rPr>
        <w:t xml:space="preserve"> и составляют на конец года </w:t>
      </w:r>
      <w:r w:rsidR="000E39A1" w:rsidRPr="00325C76">
        <w:rPr>
          <w:rFonts w:ascii="Times New Roman" w:eastAsia="Times New Roman" w:hAnsi="Times New Roman" w:cs="Times New Roman"/>
          <w:sz w:val="28"/>
          <w:szCs w:val="28"/>
        </w:rPr>
        <w:t>17 022 746,46</w:t>
      </w:r>
      <w:r w:rsidRPr="00325C76">
        <w:rPr>
          <w:rFonts w:ascii="Times New Roman" w:eastAsia="Times New Roman" w:hAnsi="Times New Roman" w:cs="Times New Roman"/>
          <w:sz w:val="28"/>
          <w:szCs w:val="28"/>
        </w:rPr>
        <w:t xml:space="preserve"> рублей (на начало года </w:t>
      </w:r>
      <w:r w:rsidR="000E39A1" w:rsidRPr="00325C76">
        <w:rPr>
          <w:rFonts w:ascii="Times New Roman" w:eastAsia="Times New Roman" w:hAnsi="Times New Roman" w:cs="Times New Roman"/>
          <w:sz w:val="28"/>
          <w:szCs w:val="28"/>
        </w:rPr>
        <w:t>16 543 116,75</w:t>
      </w:r>
      <w:r w:rsidRPr="00325C76">
        <w:rPr>
          <w:rFonts w:ascii="Times New Roman" w:eastAsia="Times New Roman" w:hAnsi="Times New Roman" w:cs="Times New Roman"/>
          <w:sz w:val="28"/>
          <w:szCs w:val="28"/>
        </w:rPr>
        <w:t xml:space="preserve"> рублей).</w:t>
      </w:r>
      <w:r w:rsidRPr="00325C76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325C76">
        <w:rPr>
          <w:rFonts w:ascii="Times New Roman" w:eastAsia="Times New Roman" w:hAnsi="Times New Roman" w:cs="Times New Roman"/>
          <w:sz w:val="28"/>
          <w:szCs w:val="28"/>
        </w:rPr>
        <w:t xml:space="preserve">Амортизация основных средств составила на конец года </w:t>
      </w:r>
      <w:r w:rsidR="000805A8" w:rsidRPr="00325C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0E39A1" w:rsidRPr="00325C76">
        <w:rPr>
          <w:rFonts w:ascii="Times New Roman" w:eastAsia="Times New Roman" w:hAnsi="Times New Roman" w:cs="Times New Roman"/>
          <w:sz w:val="28"/>
          <w:szCs w:val="28"/>
        </w:rPr>
        <w:t>15 760 355,09</w:t>
      </w:r>
      <w:r w:rsidR="00F0040E" w:rsidRPr="00325C76">
        <w:rPr>
          <w:rFonts w:ascii="Times New Roman" w:eastAsia="Times New Roman" w:hAnsi="Times New Roman" w:cs="Times New Roman"/>
          <w:sz w:val="28"/>
          <w:szCs w:val="28"/>
        </w:rPr>
        <w:t xml:space="preserve"> тыс. рублей (на начало года </w:t>
      </w:r>
      <w:r w:rsidR="000E39A1" w:rsidRPr="00325C76">
        <w:rPr>
          <w:rFonts w:ascii="Times New Roman" w:eastAsia="Times New Roman" w:hAnsi="Times New Roman" w:cs="Times New Roman"/>
          <w:sz w:val="28"/>
          <w:szCs w:val="28"/>
        </w:rPr>
        <w:t>14 449 586,63</w:t>
      </w:r>
      <w:r w:rsidRPr="00325C76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F0040E" w:rsidRPr="00325C7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25C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805A8" w:rsidRPr="00325C7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325C76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0E39A1" w:rsidRPr="00325C76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25C76">
        <w:rPr>
          <w:rFonts w:ascii="Times New Roman" w:eastAsia="Times New Roman" w:hAnsi="Times New Roman" w:cs="Times New Roman"/>
          <w:sz w:val="28"/>
          <w:szCs w:val="28"/>
        </w:rPr>
        <w:t xml:space="preserve"> году произошло </w:t>
      </w:r>
      <w:r w:rsidR="00603BA0" w:rsidRPr="00325C76">
        <w:rPr>
          <w:rFonts w:ascii="Times New Roman" w:eastAsia="Times New Roman" w:hAnsi="Times New Roman" w:cs="Times New Roman"/>
          <w:sz w:val="28"/>
          <w:szCs w:val="28"/>
        </w:rPr>
        <w:t xml:space="preserve">снижение </w:t>
      </w:r>
      <w:r w:rsidRPr="00325C76">
        <w:rPr>
          <w:rFonts w:ascii="Times New Roman" w:eastAsia="Times New Roman" w:hAnsi="Times New Roman" w:cs="Times New Roman"/>
          <w:sz w:val="28"/>
          <w:szCs w:val="28"/>
        </w:rPr>
        <w:t xml:space="preserve">объемов нефинансовых активов </w:t>
      </w:r>
      <w:r w:rsidR="000805A8" w:rsidRPr="00325C76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325C76">
        <w:rPr>
          <w:rFonts w:ascii="Times New Roman" w:eastAsia="Times New Roman" w:hAnsi="Times New Roman" w:cs="Times New Roman"/>
          <w:sz w:val="28"/>
          <w:szCs w:val="28"/>
        </w:rPr>
        <w:t xml:space="preserve">в части остаточной стоимости основных средств на </w:t>
      </w:r>
      <w:r w:rsidR="00325C76" w:rsidRPr="00325C76">
        <w:rPr>
          <w:rFonts w:ascii="Times New Roman" w:eastAsia="Times New Roman" w:hAnsi="Times New Roman" w:cs="Times New Roman"/>
          <w:sz w:val="28"/>
          <w:szCs w:val="28"/>
        </w:rPr>
        <w:t>831 138,75</w:t>
      </w:r>
      <w:r w:rsidRPr="00325C76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 w:rsidR="00325C76" w:rsidRPr="00325C76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325C76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325C76" w:rsidRPr="00325C76">
        <w:rPr>
          <w:rFonts w:ascii="Times New Roman" w:eastAsia="Times New Roman" w:hAnsi="Times New Roman" w:cs="Times New Roman"/>
          <w:sz w:val="28"/>
          <w:szCs w:val="28"/>
        </w:rPr>
        <w:t>39,7</w:t>
      </w:r>
      <w:r w:rsidR="000805A8" w:rsidRPr="00325C76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3D0B48" w:rsidRPr="00325C76" w:rsidRDefault="00693428" w:rsidP="003D0B48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C76">
        <w:rPr>
          <w:rFonts w:ascii="Times New Roman" w:eastAsia="Times New Roman" w:hAnsi="Times New Roman" w:cs="Times New Roman"/>
          <w:sz w:val="28"/>
          <w:szCs w:val="28"/>
        </w:rPr>
        <w:t>При проверке увязки отчетных форм установлено, что контрольные соотношения между по</w:t>
      </w:r>
      <w:r w:rsidR="00A71F4D" w:rsidRPr="00325C76">
        <w:rPr>
          <w:rFonts w:ascii="Times New Roman" w:eastAsia="Times New Roman" w:hAnsi="Times New Roman" w:cs="Times New Roman"/>
          <w:sz w:val="28"/>
          <w:szCs w:val="28"/>
        </w:rPr>
        <w:t xml:space="preserve">казателями баланса (ф.0503120) </w:t>
      </w:r>
      <w:r w:rsidRPr="00325C76">
        <w:rPr>
          <w:rFonts w:ascii="Times New Roman" w:eastAsia="Times New Roman" w:hAnsi="Times New Roman" w:cs="Times New Roman"/>
          <w:sz w:val="28"/>
          <w:szCs w:val="28"/>
        </w:rPr>
        <w:t>и справки                                  по заключению счетов бюджетного учета отчетного финансового года (ф.0503110)</w:t>
      </w:r>
      <w:r w:rsidR="00A71F4D" w:rsidRPr="00325C76">
        <w:rPr>
          <w:rFonts w:ascii="Times New Roman" w:eastAsia="Times New Roman" w:hAnsi="Times New Roman" w:cs="Times New Roman"/>
          <w:sz w:val="28"/>
          <w:szCs w:val="28"/>
        </w:rPr>
        <w:t xml:space="preserve"> соблюдены</w:t>
      </w:r>
      <w:r w:rsidRPr="00325C7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D79C5" w:rsidRPr="00CE7651" w:rsidRDefault="004F56C3" w:rsidP="006D79C5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651">
        <w:rPr>
          <w:rFonts w:ascii="Times New Roman" w:eastAsia="Times New Roman" w:hAnsi="Times New Roman" w:cs="Times New Roman"/>
          <w:sz w:val="28"/>
          <w:szCs w:val="28"/>
        </w:rPr>
        <w:t>При проверке увязки отчетных форм установлено, что контрольные соотношения между показателями баланса (ф.0503120), отчета                             о финансовых результатах деятельности (ф.0503121) и справки                                  по заключению счетов бюджетного учета отчетного финансового года (ф.0503110) соблюдены. Показатели баланса, характеризующие изменение     за период с начала отчетного года стоимости основных средств                                   и материальных запасов, соответствуют показателям отчета о финансовых результатах деятельности ф. 0503121.</w:t>
      </w:r>
    </w:p>
    <w:p w:rsidR="006D79C5" w:rsidRPr="00CE7651" w:rsidRDefault="003D0B48" w:rsidP="006D79C5">
      <w:pPr>
        <w:pStyle w:val="ad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651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6D79C5" w:rsidRPr="00CE7651">
        <w:rPr>
          <w:rFonts w:ascii="Times New Roman" w:eastAsia="Times New Roman" w:hAnsi="Times New Roman" w:cs="Times New Roman"/>
          <w:sz w:val="28"/>
          <w:szCs w:val="28"/>
        </w:rPr>
        <w:t>Отчет о финансовых результатах деятельности (ф. 0503121).</w:t>
      </w:r>
    </w:p>
    <w:p w:rsidR="006D79C5" w:rsidRPr="00AA35AD" w:rsidRDefault="006D79C5" w:rsidP="006D79C5">
      <w:pPr>
        <w:pStyle w:val="ad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5AD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AA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доходов по бюджетной деятельности                         </w:t>
      </w:r>
      <w:r w:rsidR="00AA35AD" w:rsidRPr="00AA35AD">
        <w:rPr>
          <w:rFonts w:ascii="Times New Roman" w:eastAsia="Times New Roman" w:hAnsi="Times New Roman" w:cs="Times New Roman"/>
          <w:sz w:val="28"/>
          <w:szCs w:val="28"/>
          <w:lang w:eastAsia="ru-RU"/>
        </w:rPr>
        <w:t>37 691 182,10</w:t>
      </w:r>
      <w:r w:rsidRPr="00AA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9D37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A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сложилась в результате начисления налоговых доходов в сумме </w:t>
      </w:r>
      <w:r w:rsidR="00AA35AD" w:rsidRPr="00AA35AD">
        <w:rPr>
          <w:rFonts w:ascii="Times New Roman" w:eastAsia="Times New Roman" w:hAnsi="Times New Roman" w:cs="Times New Roman"/>
          <w:sz w:val="28"/>
          <w:szCs w:val="28"/>
          <w:lang w:eastAsia="ru-RU"/>
        </w:rPr>
        <w:t>3 899 866,29</w:t>
      </w:r>
      <w:r w:rsidRPr="00AA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9D374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A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доходов от собственности в сумме                  </w:t>
      </w:r>
      <w:r w:rsidR="00AA35AD" w:rsidRPr="00AA35AD">
        <w:rPr>
          <w:rFonts w:ascii="Times New Roman" w:eastAsia="Times New Roman" w:hAnsi="Times New Roman" w:cs="Times New Roman"/>
          <w:sz w:val="28"/>
          <w:szCs w:val="28"/>
          <w:lang w:eastAsia="ru-RU"/>
        </w:rPr>
        <w:t>1 202 023,56</w:t>
      </w:r>
      <w:r w:rsidRPr="00AA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9D37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A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доходов от оказания платных услуг (работ) в сумме </w:t>
      </w:r>
      <w:r w:rsidR="00F20BBD" w:rsidRPr="00AA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AA35AD" w:rsidRPr="00AA35AD">
        <w:rPr>
          <w:rFonts w:ascii="Times New Roman" w:eastAsia="Times New Roman" w:hAnsi="Times New Roman" w:cs="Times New Roman"/>
          <w:sz w:val="28"/>
          <w:szCs w:val="28"/>
          <w:lang w:eastAsia="ru-RU"/>
        </w:rPr>
        <w:t>46 650,00</w:t>
      </w:r>
      <w:r w:rsidRPr="00AA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доходов от операций с активами – (минус) </w:t>
      </w:r>
      <w:r w:rsidR="00F20BBD" w:rsidRPr="00AA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A35AD" w:rsidRPr="00AA35AD">
        <w:rPr>
          <w:rFonts w:ascii="Times New Roman" w:eastAsia="Times New Roman" w:hAnsi="Times New Roman" w:cs="Times New Roman"/>
          <w:sz w:val="28"/>
          <w:szCs w:val="28"/>
          <w:lang w:eastAsia="ru-RU"/>
        </w:rPr>
        <w:t>4 971 694,64</w:t>
      </w:r>
      <w:r w:rsidRPr="00AA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рубля, безвозмездных </w:t>
      </w:r>
      <w:r w:rsidR="00AA35AD" w:rsidRPr="00AA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</w:t>
      </w:r>
      <w:r w:rsidRPr="00AA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поступлений </w:t>
      </w:r>
      <w:r w:rsidR="00AA35AD" w:rsidRPr="00AA35A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характера</w:t>
      </w:r>
      <w:r w:rsidRPr="00AA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AA35AD" w:rsidRPr="00AA35A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proofErr w:type="gramEnd"/>
      <w:r w:rsidR="00AA35AD" w:rsidRPr="00AA35AD">
        <w:rPr>
          <w:rFonts w:ascii="Times New Roman" w:eastAsia="Times New Roman" w:hAnsi="Times New Roman" w:cs="Times New Roman"/>
          <w:sz w:val="28"/>
          <w:szCs w:val="28"/>
          <w:lang w:eastAsia="ru-RU"/>
        </w:rPr>
        <w:t> 337 703,60</w:t>
      </w:r>
      <w:r w:rsidRPr="00AA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9D37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AA35AD" w:rsidRPr="00AA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безвозмездных </w:t>
      </w:r>
      <w:proofErr w:type="spellStart"/>
      <w:r w:rsidR="00AA35AD" w:rsidRPr="00AA35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неденежных</w:t>
      </w:r>
      <w:proofErr w:type="spellEnd"/>
      <w:r w:rsidR="00AA35AD" w:rsidRPr="00AA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поступлений в сектор государственного управления в размере </w:t>
      </w:r>
      <w:r w:rsidR="009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AA35AD" w:rsidRPr="00AA35AD">
        <w:rPr>
          <w:rFonts w:ascii="Times New Roman" w:eastAsia="Times New Roman" w:hAnsi="Times New Roman" w:cs="Times New Roman"/>
          <w:sz w:val="28"/>
          <w:szCs w:val="28"/>
          <w:lang w:eastAsia="ru-RU"/>
        </w:rPr>
        <w:t>2 233 244,01 рубл</w:t>
      </w:r>
      <w:r w:rsidR="009D37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01E2C" w:rsidRPr="00AA3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79C5" w:rsidRPr="00441833" w:rsidRDefault="006D79C5" w:rsidP="006D79C5">
      <w:pPr>
        <w:pStyle w:val="ad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C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A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Расходы, согласно вышеуказанному отчету, по бюджетной деятельности составили </w:t>
      </w:r>
      <w:r w:rsidR="009A2C93" w:rsidRPr="009A2C93">
        <w:rPr>
          <w:rFonts w:ascii="Times New Roman" w:eastAsia="Times New Roman" w:hAnsi="Times New Roman" w:cs="Times New Roman"/>
          <w:sz w:val="28"/>
          <w:szCs w:val="28"/>
          <w:lang w:eastAsia="ru-RU"/>
        </w:rPr>
        <w:t>73 184 367,25</w:t>
      </w:r>
      <w:r w:rsidRPr="009A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F20BBD" w:rsidRPr="009A2C9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A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на оплату труда                   и начисления – </w:t>
      </w:r>
      <w:r w:rsidR="009A2C93" w:rsidRPr="009A2C93">
        <w:rPr>
          <w:rFonts w:ascii="Times New Roman" w:eastAsia="Times New Roman" w:hAnsi="Times New Roman" w:cs="Times New Roman"/>
          <w:sz w:val="28"/>
          <w:szCs w:val="28"/>
          <w:lang w:eastAsia="ru-RU"/>
        </w:rPr>
        <w:t>22 558 068,00</w:t>
      </w:r>
      <w:r w:rsidRPr="009A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9D374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A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A2C93" w:rsidRPr="009A2C93">
        <w:rPr>
          <w:rFonts w:ascii="Times New Roman" w:eastAsia="Times New Roman" w:hAnsi="Times New Roman" w:cs="Times New Roman"/>
          <w:sz w:val="28"/>
          <w:szCs w:val="28"/>
          <w:lang w:eastAsia="ru-RU"/>
        </w:rPr>
        <w:t>30,8</w:t>
      </w:r>
      <w:r w:rsidRPr="009A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</w:t>
      </w:r>
      <w:r w:rsidRPr="0044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приобретение работ, услуг – </w:t>
      </w:r>
      <w:r w:rsidR="00441833" w:rsidRPr="00441833">
        <w:rPr>
          <w:rFonts w:ascii="Times New Roman" w:eastAsia="Times New Roman" w:hAnsi="Times New Roman" w:cs="Times New Roman"/>
          <w:sz w:val="28"/>
          <w:szCs w:val="28"/>
          <w:lang w:eastAsia="ru-RU"/>
        </w:rPr>
        <w:t>11 748 118,32</w:t>
      </w:r>
      <w:r w:rsidRPr="0044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9D374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4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41833" w:rsidRPr="00441833">
        <w:rPr>
          <w:rFonts w:ascii="Times New Roman" w:eastAsia="Times New Roman" w:hAnsi="Times New Roman" w:cs="Times New Roman"/>
          <w:sz w:val="28"/>
          <w:szCs w:val="28"/>
          <w:lang w:eastAsia="ru-RU"/>
        </w:rPr>
        <w:t>16,1</w:t>
      </w:r>
      <w:r w:rsidR="009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833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Pr="004418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4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перечисления бюджетам </w:t>
      </w:r>
      <w:r w:rsidR="009D37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833" w:rsidRPr="00441833">
        <w:rPr>
          <w:rFonts w:ascii="Times New Roman" w:eastAsia="Times New Roman" w:hAnsi="Times New Roman" w:cs="Times New Roman"/>
          <w:sz w:val="28"/>
          <w:szCs w:val="28"/>
          <w:lang w:eastAsia="ru-RU"/>
        </w:rPr>
        <w:t>4 311 162,50</w:t>
      </w:r>
      <w:r w:rsidRPr="0044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9D37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4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41833" w:rsidRPr="00441833">
        <w:rPr>
          <w:rFonts w:ascii="Times New Roman" w:eastAsia="Times New Roman" w:hAnsi="Times New Roman" w:cs="Times New Roman"/>
          <w:sz w:val="28"/>
          <w:szCs w:val="28"/>
          <w:lang w:eastAsia="ru-RU"/>
        </w:rPr>
        <w:t>5,9</w:t>
      </w:r>
      <w:r w:rsidR="009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833">
        <w:rPr>
          <w:rFonts w:ascii="Times New Roman" w:eastAsia="Times New Roman" w:hAnsi="Times New Roman" w:cs="Times New Roman"/>
          <w:sz w:val="28"/>
          <w:szCs w:val="28"/>
          <w:lang w:eastAsia="ru-RU"/>
        </w:rPr>
        <w:t>%), расходы на социальное обеспечение</w:t>
      </w:r>
      <w:r w:rsidR="00441833" w:rsidRPr="0044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41833" w:rsidRPr="00441833">
        <w:rPr>
          <w:rFonts w:ascii="Times New Roman" w:eastAsia="Times New Roman" w:hAnsi="Times New Roman" w:cs="Times New Roman"/>
          <w:sz w:val="28"/>
          <w:szCs w:val="28"/>
          <w:lang w:eastAsia="ru-RU"/>
        </w:rPr>
        <w:t>144 132,83</w:t>
      </w:r>
      <w:r w:rsidR="00F20BBD" w:rsidRPr="0044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9D37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4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82ED0" w:rsidRPr="00441833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441833" w:rsidRPr="0044183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833">
        <w:rPr>
          <w:rFonts w:ascii="Times New Roman" w:eastAsia="Times New Roman" w:hAnsi="Times New Roman" w:cs="Times New Roman"/>
          <w:sz w:val="28"/>
          <w:szCs w:val="28"/>
          <w:lang w:eastAsia="ru-RU"/>
        </w:rPr>
        <w:t>%),</w:t>
      </w:r>
      <w:r w:rsidRPr="004418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441833" w:rsidRPr="0044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 по операциям </w:t>
      </w:r>
      <w:r w:rsidRPr="0044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активами </w:t>
      </w:r>
      <w:r w:rsidR="00441833" w:rsidRPr="0044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4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41833" w:rsidRPr="00441833">
        <w:rPr>
          <w:rFonts w:ascii="Times New Roman" w:eastAsia="Times New Roman" w:hAnsi="Times New Roman" w:cs="Times New Roman"/>
          <w:sz w:val="28"/>
          <w:szCs w:val="28"/>
          <w:lang w:eastAsia="ru-RU"/>
        </w:rPr>
        <w:t>34 355 939,86</w:t>
      </w:r>
      <w:r w:rsidRPr="0044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(</w:t>
      </w:r>
      <w:r w:rsidR="00441833" w:rsidRPr="00441833">
        <w:rPr>
          <w:rFonts w:ascii="Times New Roman" w:eastAsia="Times New Roman" w:hAnsi="Times New Roman" w:cs="Times New Roman"/>
          <w:sz w:val="28"/>
          <w:szCs w:val="28"/>
          <w:lang w:eastAsia="ru-RU"/>
        </w:rPr>
        <w:t>46,9</w:t>
      </w:r>
      <w:r w:rsidRPr="0044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</w:t>
      </w:r>
      <w:r w:rsidRPr="004418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418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</w:t>
      </w:r>
      <w:proofErr w:type="gramEnd"/>
      <w:r w:rsidRPr="0044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 – </w:t>
      </w:r>
      <w:r w:rsidR="00441833" w:rsidRPr="00441833">
        <w:rPr>
          <w:rFonts w:ascii="Times New Roman" w:eastAsia="Times New Roman" w:hAnsi="Times New Roman" w:cs="Times New Roman"/>
          <w:sz w:val="28"/>
          <w:szCs w:val="28"/>
          <w:lang w:eastAsia="ru-RU"/>
        </w:rPr>
        <w:t>66 945,74</w:t>
      </w:r>
      <w:r w:rsidRPr="0044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9D3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                </w:t>
      </w:r>
      <w:r w:rsidRPr="0044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41833" w:rsidRPr="00441833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Pr="00441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%).</w:t>
      </w:r>
    </w:p>
    <w:p w:rsidR="006D79C5" w:rsidRPr="0023341D" w:rsidRDefault="006C2D70" w:rsidP="006D79C5">
      <w:pPr>
        <w:pStyle w:val="ad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6D79C5" w:rsidRPr="002334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Проверена правильность отражения структуры расходов: сумма строк анализируемого отчета 160-280 равняется расходам, отраженным                             по строке 150.</w:t>
      </w:r>
    </w:p>
    <w:p w:rsidR="006D79C5" w:rsidRPr="0023341D" w:rsidRDefault="006D79C5" w:rsidP="006D79C5">
      <w:pPr>
        <w:pStyle w:val="ad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Чистый операционный результат по бюджетной деятельности сложился в сумме </w:t>
      </w:r>
      <w:r w:rsidR="003E65F6" w:rsidRPr="0023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(минус) </w:t>
      </w:r>
      <w:r w:rsidR="0023341D" w:rsidRPr="0023341D">
        <w:rPr>
          <w:rFonts w:ascii="Times New Roman" w:eastAsia="Times New Roman" w:hAnsi="Times New Roman" w:cs="Times New Roman"/>
          <w:sz w:val="28"/>
          <w:szCs w:val="28"/>
          <w:lang w:eastAsia="ru-RU"/>
        </w:rPr>
        <w:t>35 493 185,15</w:t>
      </w:r>
      <w:r w:rsidRPr="0023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9D374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23341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соответствует финансовому результату согласно балансу исполнения бюджета                                                 ф. 0503120 (стр. 560 гр. 8 – гр. 5).</w:t>
      </w:r>
    </w:p>
    <w:p w:rsidR="006C2D70" w:rsidRPr="0023341D" w:rsidRDefault="006D79C5" w:rsidP="006C2D70">
      <w:pPr>
        <w:pStyle w:val="ad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 проведении сверки Отчета о финансовых результатах деятельности ф. 0503121 со Справкой по заключению счетов бюджетного учета отчетного финансового года ф. 0503110 на 01.01.20</w:t>
      </w:r>
      <w:r w:rsidR="0023341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3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отклонений не выявлено.</w:t>
      </w:r>
    </w:p>
    <w:p w:rsidR="000805A8" w:rsidRPr="00086383" w:rsidRDefault="00584897" w:rsidP="00584897">
      <w:pPr>
        <w:pStyle w:val="ad"/>
        <w:tabs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63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4) </w:t>
      </w:r>
      <w:r w:rsidR="00693428" w:rsidRPr="00086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о движении денежных средств (ф. 0503123).</w:t>
      </w:r>
    </w:p>
    <w:p w:rsidR="000805A8" w:rsidRPr="00086383" w:rsidRDefault="00693428" w:rsidP="000805A8">
      <w:pPr>
        <w:pStyle w:val="ad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383">
        <w:rPr>
          <w:rFonts w:ascii="Times New Roman" w:eastAsia="Times New Roman" w:hAnsi="Times New Roman" w:cs="Times New Roman"/>
          <w:sz w:val="28"/>
          <w:szCs w:val="28"/>
        </w:rPr>
        <w:t>Отчет о движении денежных средств</w:t>
      </w:r>
      <w:r w:rsidRPr="00086383">
        <w:rPr>
          <w:rFonts w:ascii="Arial" w:eastAsia="Calibri" w:hAnsi="Arial" w:cs="Arial"/>
          <w:sz w:val="28"/>
          <w:szCs w:val="28"/>
        </w:rPr>
        <w:t xml:space="preserve"> </w:t>
      </w:r>
      <w:r w:rsidRPr="00086383">
        <w:rPr>
          <w:rFonts w:ascii="Times New Roman" w:eastAsia="Times New Roman" w:hAnsi="Times New Roman" w:cs="Times New Roman"/>
          <w:sz w:val="28"/>
          <w:szCs w:val="28"/>
        </w:rPr>
        <w:t xml:space="preserve">ф. 0503123 составлен                           на </w:t>
      </w:r>
      <w:r w:rsidRPr="000863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данных о движении денежных средств на едином счете бюджета, открытом в органе, осуществляющем кассовое обслуживание исполнения бюджета сельского поселения.</w:t>
      </w:r>
    </w:p>
    <w:p w:rsidR="000805A8" w:rsidRPr="00947C98" w:rsidRDefault="00693428" w:rsidP="00A24E3A">
      <w:pPr>
        <w:pStyle w:val="ad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отражены по бюджетной деятельности (графа 4),                          с распределением по трем разделам: «Поступления», «Выбытия»                         и «Изменение остатков средств». В разделе «Поступления» отражены доходы бюджета в размере – </w:t>
      </w:r>
      <w:r w:rsidR="00947C98" w:rsidRPr="00947C98">
        <w:rPr>
          <w:rFonts w:ascii="Times New Roman" w:eastAsia="Times New Roman" w:hAnsi="Times New Roman" w:cs="Times New Roman"/>
          <w:sz w:val="28"/>
          <w:szCs w:val="28"/>
          <w:lang w:eastAsia="ru-RU"/>
        </w:rPr>
        <w:t>25 728 703,35</w:t>
      </w:r>
      <w:r w:rsidRPr="0094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9D37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4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разделе «Выбытия» отражены расходы бюджета в размере – </w:t>
      </w:r>
      <w:r w:rsidR="00947C98" w:rsidRPr="00947C98">
        <w:rPr>
          <w:rFonts w:ascii="Times New Roman" w:eastAsia="Times New Roman" w:hAnsi="Times New Roman" w:cs="Times New Roman"/>
          <w:sz w:val="28"/>
          <w:szCs w:val="28"/>
          <w:lang w:eastAsia="ru-RU"/>
        </w:rPr>
        <w:t>42 193 110,86</w:t>
      </w:r>
      <w:r w:rsidRPr="0094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</w:t>
      </w:r>
      <w:r w:rsidRPr="00947C9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47C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«Изменение остатков средств» отражена разница между доходами</w:t>
      </w:r>
      <w:r w:rsidR="00A07D7C" w:rsidRPr="0094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94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расходами бюджета</w:t>
      </w:r>
      <w:r w:rsidR="0099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– (минус) </w:t>
      </w:r>
      <w:r w:rsidR="00947C98" w:rsidRPr="00947C98">
        <w:rPr>
          <w:rFonts w:ascii="Times New Roman" w:eastAsia="Times New Roman" w:hAnsi="Times New Roman" w:cs="Times New Roman"/>
          <w:sz w:val="28"/>
          <w:szCs w:val="28"/>
          <w:lang w:eastAsia="ru-RU"/>
        </w:rPr>
        <w:t>16 464 407,51</w:t>
      </w:r>
      <w:r w:rsidRPr="0094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513612" w:rsidRPr="00947C98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947C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2EB7" w:rsidRPr="00947C98" w:rsidRDefault="00693428" w:rsidP="00A82EB7">
      <w:pPr>
        <w:pStyle w:val="ad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C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в указанном Отчете сформированы с учетом требований Инструкции 191н и отражены по соответствующим разделам (поступления, выбытия, изменение остатков средств). В ходе проверки отклонений не выявлено.</w:t>
      </w:r>
    </w:p>
    <w:p w:rsidR="000805A8" w:rsidRPr="00C7012F" w:rsidRDefault="00A82EB7" w:rsidP="00A82EB7">
      <w:pPr>
        <w:pStyle w:val="ad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351CA0" w:rsidRPr="00C70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693428" w:rsidRPr="00C70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ояснительная записка (ф. 0503160).</w:t>
      </w:r>
    </w:p>
    <w:p w:rsidR="00C7012F" w:rsidRPr="008200A7" w:rsidRDefault="00C7012F" w:rsidP="00C7012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00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 состоит из текстовой части и пяти разделов, включающих в себя таблицы и приложения, определенные Инструкцией 191н.</w:t>
      </w:r>
    </w:p>
    <w:p w:rsidR="00A82EB7" w:rsidRPr="00361C36" w:rsidRDefault="00E02BC0" w:rsidP="00A24E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Замечания по оформлению по</w:t>
      </w:r>
      <w:r w:rsidR="00F119B8" w:rsidRPr="00361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яснительной записки:</w:t>
      </w:r>
    </w:p>
    <w:p w:rsidR="00A24E3A" w:rsidRPr="00AE4EB0" w:rsidRDefault="00F119B8" w:rsidP="00A24E3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4EB0">
        <w:rPr>
          <w:rFonts w:ascii="Times New Roman" w:eastAsia="Calibri" w:hAnsi="Times New Roman" w:cs="Times New Roman"/>
          <w:sz w:val="28"/>
          <w:szCs w:val="28"/>
        </w:rPr>
        <w:t>Таблица № 1 «</w:t>
      </w:r>
      <w:r w:rsidR="00F77EFB" w:rsidRPr="00AE4EB0">
        <w:rPr>
          <w:rFonts w:ascii="Times New Roman" w:eastAsia="Calibri" w:hAnsi="Times New Roman" w:cs="Times New Roman"/>
          <w:sz w:val="28"/>
          <w:szCs w:val="28"/>
        </w:rPr>
        <w:t>Сведения об основных направлениях деятельности</w:t>
      </w:r>
      <w:r w:rsidRPr="00AE4EB0">
        <w:rPr>
          <w:rFonts w:ascii="Times New Roman" w:eastAsia="Calibri" w:hAnsi="Times New Roman" w:cs="Times New Roman"/>
          <w:sz w:val="28"/>
          <w:szCs w:val="28"/>
        </w:rPr>
        <w:t>»</w:t>
      </w:r>
      <w:r w:rsidR="00F77EFB" w:rsidRPr="00AE4EB0">
        <w:rPr>
          <w:rFonts w:ascii="Times New Roman" w:eastAsia="Calibri" w:hAnsi="Times New Roman" w:cs="Times New Roman"/>
          <w:sz w:val="28"/>
          <w:szCs w:val="28"/>
        </w:rPr>
        <w:t xml:space="preserve"> графа 3, в част</w:t>
      </w:r>
      <w:r w:rsidRPr="00AE4EB0">
        <w:rPr>
          <w:rFonts w:ascii="Times New Roman" w:eastAsia="Calibri" w:hAnsi="Times New Roman" w:cs="Times New Roman"/>
          <w:sz w:val="28"/>
          <w:szCs w:val="28"/>
        </w:rPr>
        <w:t>и правового обоснования указан только</w:t>
      </w:r>
      <w:r w:rsidR="00F77EFB" w:rsidRPr="00AE4EB0">
        <w:rPr>
          <w:rFonts w:ascii="Times New Roman" w:eastAsia="Calibri" w:hAnsi="Times New Roman" w:cs="Times New Roman"/>
          <w:sz w:val="28"/>
          <w:szCs w:val="28"/>
        </w:rPr>
        <w:t xml:space="preserve"> Федеральный закон РФ от 06.10.2003 № 131-ФЗ «Об общих принципах организации местного самоупр</w:t>
      </w:r>
      <w:r w:rsidR="00B809EB" w:rsidRPr="00AE4EB0">
        <w:rPr>
          <w:rFonts w:ascii="Times New Roman" w:eastAsia="Calibri" w:hAnsi="Times New Roman" w:cs="Times New Roman"/>
          <w:sz w:val="28"/>
          <w:szCs w:val="28"/>
        </w:rPr>
        <w:t>авления в Российской Федерации»</w:t>
      </w:r>
      <w:r w:rsidR="00AE4EB0" w:rsidRPr="00AE4EB0">
        <w:rPr>
          <w:rFonts w:ascii="Times New Roman" w:eastAsia="Calibri" w:hAnsi="Times New Roman" w:cs="Times New Roman"/>
          <w:sz w:val="28"/>
          <w:szCs w:val="28"/>
        </w:rPr>
        <w:t xml:space="preserve"> и Устав сельского поселения Выкатной</w:t>
      </w:r>
      <w:r w:rsidR="00B809EB" w:rsidRPr="00AE4E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3FD8" w:rsidRPr="00F161EA" w:rsidRDefault="00F119B8" w:rsidP="00973FD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61EA">
        <w:rPr>
          <w:rFonts w:ascii="Times New Roman" w:eastAsia="Calibri" w:hAnsi="Times New Roman" w:cs="Times New Roman"/>
          <w:sz w:val="28"/>
          <w:szCs w:val="28"/>
        </w:rPr>
        <w:t xml:space="preserve">Таблица № 3 «Сведения </w:t>
      </w:r>
      <w:r w:rsidR="00973FD8" w:rsidRPr="00F161EA">
        <w:rPr>
          <w:rFonts w:ascii="Times New Roman" w:eastAsia="Calibri" w:hAnsi="Times New Roman" w:cs="Times New Roman"/>
          <w:sz w:val="28"/>
          <w:szCs w:val="28"/>
        </w:rPr>
        <w:t>об исполнении текстовых статей закона (решения) о бюджете</w:t>
      </w:r>
      <w:r w:rsidRPr="00F161EA">
        <w:rPr>
          <w:rFonts w:ascii="Times New Roman" w:eastAsia="Calibri" w:hAnsi="Times New Roman" w:cs="Times New Roman"/>
          <w:sz w:val="28"/>
          <w:szCs w:val="28"/>
        </w:rPr>
        <w:t>»</w:t>
      </w:r>
      <w:r w:rsidR="00DD6C57" w:rsidRPr="00F161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4361" w:rsidRPr="00F161EA">
        <w:rPr>
          <w:rFonts w:ascii="Times New Roman" w:eastAsia="Calibri" w:hAnsi="Times New Roman" w:cs="Times New Roman"/>
          <w:sz w:val="28"/>
          <w:szCs w:val="28"/>
        </w:rPr>
        <w:t>в графе 1</w:t>
      </w:r>
      <w:r w:rsidRPr="00F161EA">
        <w:rPr>
          <w:rFonts w:ascii="Times New Roman" w:eastAsia="Calibri" w:hAnsi="Times New Roman" w:cs="Times New Roman"/>
          <w:sz w:val="28"/>
          <w:szCs w:val="28"/>
        </w:rPr>
        <w:t xml:space="preserve"> «Содержание статья закона (решения) </w:t>
      </w:r>
      <w:r w:rsidR="00D55E57" w:rsidRPr="00F161EA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161EA">
        <w:rPr>
          <w:rFonts w:ascii="Times New Roman" w:eastAsia="Calibri" w:hAnsi="Times New Roman" w:cs="Times New Roman"/>
          <w:sz w:val="28"/>
          <w:szCs w:val="28"/>
        </w:rPr>
        <w:t xml:space="preserve">о бюджете </w:t>
      </w:r>
      <w:r w:rsidR="00973FD8" w:rsidRPr="00F161EA">
        <w:rPr>
          <w:rFonts w:ascii="Times New Roman" w:eastAsia="Calibri" w:hAnsi="Times New Roman" w:cs="Times New Roman"/>
          <w:sz w:val="28"/>
          <w:szCs w:val="28"/>
        </w:rPr>
        <w:t>указаны</w:t>
      </w:r>
      <w:r w:rsidR="00597BB8" w:rsidRPr="00F161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4361" w:rsidRPr="00F161EA">
        <w:rPr>
          <w:rFonts w:ascii="Times New Roman" w:eastAsia="Calibri" w:hAnsi="Times New Roman" w:cs="Times New Roman"/>
          <w:sz w:val="28"/>
          <w:szCs w:val="28"/>
        </w:rPr>
        <w:t>реквизиты решений</w:t>
      </w:r>
      <w:r w:rsidR="00597BB8" w:rsidRPr="00F161EA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сельского поселения</w:t>
      </w:r>
      <w:r w:rsidR="00384361" w:rsidRPr="00F161EA">
        <w:rPr>
          <w:rFonts w:ascii="Times New Roman" w:eastAsia="Calibri" w:hAnsi="Times New Roman" w:cs="Times New Roman"/>
          <w:sz w:val="28"/>
          <w:szCs w:val="28"/>
        </w:rPr>
        <w:t xml:space="preserve"> о бюджете и внесении в него изменений; в </w:t>
      </w:r>
      <w:r w:rsidR="00DD6C57" w:rsidRPr="00F161EA">
        <w:rPr>
          <w:rFonts w:ascii="Times New Roman" w:eastAsia="Calibri" w:hAnsi="Times New Roman" w:cs="Times New Roman"/>
          <w:sz w:val="28"/>
          <w:szCs w:val="28"/>
        </w:rPr>
        <w:t>графе 2</w:t>
      </w:r>
      <w:r w:rsidR="00384361" w:rsidRPr="00F161EA">
        <w:rPr>
          <w:rFonts w:ascii="Times New Roman" w:eastAsia="Calibri" w:hAnsi="Times New Roman" w:cs="Times New Roman"/>
          <w:sz w:val="28"/>
          <w:szCs w:val="28"/>
        </w:rPr>
        <w:t xml:space="preserve"> «Результат исполнения» приведены</w:t>
      </w:r>
      <w:r w:rsidR="00973FD8" w:rsidRPr="00F161EA">
        <w:rPr>
          <w:rFonts w:ascii="Times New Roman" w:eastAsia="Calibri" w:hAnsi="Times New Roman" w:cs="Times New Roman"/>
          <w:sz w:val="28"/>
          <w:szCs w:val="28"/>
        </w:rPr>
        <w:t xml:space="preserve"> бюджетные ассигнования, доведенные первоначально, изменения, вносимые  в бюджетную роспись в течение 201</w:t>
      </w:r>
      <w:r w:rsidR="00597BB8" w:rsidRPr="00F161EA">
        <w:rPr>
          <w:rFonts w:ascii="Times New Roman" w:eastAsia="Calibri" w:hAnsi="Times New Roman" w:cs="Times New Roman"/>
          <w:sz w:val="28"/>
          <w:szCs w:val="28"/>
        </w:rPr>
        <w:t>8</w:t>
      </w:r>
      <w:r w:rsidR="00973FD8" w:rsidRPr="00F161E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384361" w:rsidRPr="00F161E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384361" w:rsidRPr="00F161EA">
        <w:rPr>
          <w:rFonts w:ascii="Times New Roman" w:eastAsia="Calibri" w:hAnsi="Times New Roman" w:cs="Times New Roman"/>
          <w:sz w:val="28"/>
          <w:szCs w:val="28"/>
        </w:rPr>
        <w:t xml:space="preserve"> Графа 3 «Причины неисполнения»</w:t>
      </w:r>
      <w:r w:rsidR="00DD6C57" w:rsidRPr="00F161EA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384361" w:rsidRPr="00F161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FD8" w:rsidRPr="00F161EA">
        <w:rPr>
          <w:rFonts w:ascii="Times New Roman" w:eastAsia="Calibri" w:hAnsi="Times New Roman" w:cs="Times New Roman"/>
          <w:sz w:val="28"/>
          <w:szCs w:val="28"/>
        </w:rPr>
        <w:t xml:space="preserve">не указан результат </w:t>
      </w:r>
      <w:r w:rsidR="00973FD8" w:rsidRPr="00F161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исполнения бюджета по доходам и расходам, а также причины отклонений, разница между уточненной росписью </w:t>
      </w:r>
      <w:r w:rsidR="00167E49" w:rsidRPr="00F161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FD8" w:rsidRPr="00F161EA">
        <w:rPr>
          <w:rFonts w:ascii="Times New Roman" w:eastAsia="Calibri" w:hAnsi="Times New Roman" w:cs="Times New Roman"/>
          <w:sz w:val="28"/>
          <w:szCs w:val="28"/>
        </w:rPr>
        <w:t>и утвержденными бюджетными назначениями.</w:t>
      </w:r>
    </w:p>
    <w:p w:rsidR="00317BF8" w:rsidRDefault="00317BF8" w:rsidP="00317BF8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652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 пунктом 158 Инструкции № 191н                                при отсутствии расхождений по результатам инвентаризации, проведенной в целях подтверждения показателей годовой бюджетной отчетности, Таблица № 6 «Сведения о проведении инвентаризации» не заполняется. Факт проведения годовой инвентаризации отражается в текстовой части раздела 5 «Прочие вопросы деятельности субъекта бюджетной отчетности» Пояснительной записки (ф. 0503160).</w:t>
      </w:r>
    </w:p>
    <w:p w:rsidR="00C211E2" w:rsidRPr="00404B4E" w:rsidRDefault="008952A2" w:rsidP="008952A2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11E2" w:rsidRPr="00404B4E">
        <w:rPr>
          <w:rFonts w:ascii="Times New Roman" w:hAnsi="Times New Roman" w:cs="Times New Roman"/>
          <w:sz w:val="28"/>
          <w:szCs w:val="28"/>
        </w:rPr>
        <w:t>Проведение внешней проверки годового отчета за 201</w:t>
      </w:r>
      <w:r w:rsidR="00404B4E" w:rsidRPr="00404B4E">
        <w:rPr>
          <w:rFonts w:ascii="Times New Roman" w:hAnsi="Times New Roman" w:cs="Times New Roman"/>
          <w:sz w:val="28"/>
          <w:szCs w:val="28"/>
        </w:rPr>
        <w:t>9</w:t>
      </w:r>
      <w:r w:rsidR="00C211E2" w:rsidRPr="00404B4E">
        <w:rPr>
          <w:rFonts w:ascii="Times New Roman" w:hAnsi="Times New Roman" w:cs="Times New Roman"/>
          <w:sz w:val="28"/>
          <w:szCs w:val="28"/>
        </w:rPr>
        <w:t xml:space="preserve"> год контрольно-счетной палатой Ханты-Мансийского района осуществлялось              на выборочной основе.</w:t>
      </w:r>
    </w:p>
    <w:p w:rsidR="00C211E2" w:rsidRPr="00F321E7" w:rsidRDefault="00C211E2" w:rsidP="00056D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21E7">
        <w:rPr>
          <w:rFonts w:ascii="Times New Roman" w:hAnsi="Times New Roman" w:cs="Times New Roman"/>
          <w:sz w:val="28"/>
          <w:szCs w:val="28"/>
        </w:rPr>
        <w:tab/>
      </w:r>
      <w:r w:rsidRPr="00F32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В</w:t>
      </w:r>
      <w:r w:rsidRPr="00F321E7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ыводы по внешней проверке годового отчета:</w:t>
      </w:r>
    </w:p>
    <w:p w:rsidR="00C211E2" w:rsidRPr="00F321E7" w:rsidRDefault="00C211E2" w:rsidP="00C211E2">
      <w:pPr>
        <w:tabs>
          <w:tab w:val="left" w:pos="709"/>
          <w:tab w:val="left" w:pos="9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E7">
        <w:rPr>
          <w:rFonts w:ascii="Times New Roman" w:hAnsi="Times New Roman" w:cs="Times New Roman"/>
          <w:sz w:val="28"/>
          <w:szCs w:val="28"/>
        </w:rPr>
        <w:tab/>
        <w:t>По результатам проведенной</w:t>
      </w:r>
      <w:r w:rsidRPr="00F3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21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внешней проверки </w:t>
      </w:r>
      <w:r w:rsidRPr="00F32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годового отчета сельского поселения </w:t>
      </w:r>
      <w:r w:rsidR="00075F5C" w:rsidRPr="00F32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Выкатно</w:t>
      </w:r>
      <w:r w:rsidR="006F704F" w:rsidRPr="00F32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F321E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контрольно-счетная палата                        Ханты-Мансийского района подтверждает достоверность отчета                         об исполнении бюджета сельского поселения и считает возможным предложить:</w:t>
      </w:r>
    </w:p>
    <w:p w:rsidR="00C211E2" w:rsidRPr="00F321E7" w:rsidRDefault="00C211E2" w:rsidP="00C211E2">
      <w:pPr>
        <w:tabs>
          <w:tab w:val="left" w:pos="709"/>
          <w:tab w:val="left" w:pos="9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-утвердить годовой </w:t>
      </w:r>
      <w:r w:rsidRPr="00F32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сельского поселения </w:t>
      </w:r>
      <w:r w:rsidR="00075F5C" w:rsidRPr="00F32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Выкатной</w:t>
      </w:r>
      <w:r w:rsidRPr="00F32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211E2" w:rsidRPr="00F321E7" w:rsidRDefault="00C211E2" w:rsidP="00C211E2">
      <w:pPr>
        <w:tabs>
          <w:tab w:val="left" w:pos="709"/>
          <w:tab w:val="left" w:pos="9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21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  <w:r w:rsidRPr="00F3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екомендовать муниципальному образованию «Сельское поселение </w:t>
      </w:r>
      <w:r w:rsidR="00075F5C" w:rsidRPr="00F321E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Выкатной»</w:t>
      </w:r>
      <w:r w:rsidRPr="00F3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повысить качество управления муниципальными финансами</w:t>
      </w:r>
      <w:r w:rsidR="00D55E57" w:rsidRPr="00F3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32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обеспечения исполнения расходов в утвержденных объемах, повышения эффективности администрирования закрепленных доходов;</w:t>
      </w:r>
    </w:p>
    <w:p w:rsidR="00C211E2" w:rsidRPr="00F321E7" w:rsidRDefault="00C211E2" w:rsidP="00C211E2">
      <w:pPr>
        <w:tabs>
          <w:tab w:val="left" w:pos="709"/>
          <w:tab w:val="left" w:pos="922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1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F321E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-обеспечить составление и представление годовой бюджетной отчетности, в соответствии с требованиями действующих нормативных правовых актов по ведению бюджетного учета и составлению бюджетной отчетности, при этом учесть требования приказа Минфина России                           от 28.12.2010 № 191н «Об утверждении Инструкции о порядке составления       и представления годовой, квартальной и месячной отчетности                              об исполнении бюджетов бюджетной системы Российской Федерации»;</w:t>
      </w:r>
      <w:proofErr w:type="gramEnd"/>
    </w:p>
    <w:p w:rsidR="002460FB" w:rsidRDefault="00C211E2" w:rsidP="00075F5C">
      <w:pPr>
        <w:tabs>
          <w:tab w:val="left" w:pos="709"/>
          <w:tab w:val="left" w:pos="92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21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321E7">
        <w:rPr>
          <w:rFonts w:ascii="Times New Roman" w:hAnsi="Times New Roman" w:cs="Times New Roman"/>
          <w:sz w:val="28"/>
          <w:szCs w:val="28"/>
        </w:rPr>
        <w:t xml:space="preserve">-повысить информативность содержания формы                                 0503160 «Пояснительная записка» в части  заполнения табличной части                и </w:t>
      </w:r>
      <w:r w:rsidRPr="00F321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детального указания причин неисполнения плановых показателей бюджета сельского поселения по доходам и расходам                              с отражением в соответствующих разделах текстовой части пояснительной записки</w:t>
      </w:r>
      <w:r w:rsidRPr="00F321E7">
        <w:rPr>
          <w:rFonts w:ascii="Times New Roman" w:hAnsi="Times New Roman" w:cs="Times New Roman"/>
          <w:sz w:val="28"/>
          <w:szCs w:val="28"/>
        </w:rPr>
        <w:t>.</w:t>
      </w:r>
    </w:p>
    <w:p w:rsidR="00DE3EBD" w:rsidRDefault="00DE3EBD" w:rsidP="00075F5C">
      <w:pPr>
        <w:tabs>
          <w:tab w:val="left" w:pos="709"/>
          <w:tab w:val="left" w:pos="92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EBD" w:rsidRDefault="00DE3EBD" w:rsidP="00075F5C">
      <w:pPr>
        <w:tabs>
          <w:tab w:val="left" w:pos="709"/>
          <w:tab w:val="left" w:pos="92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E3EBD" w:rsidSect="00693428">
      <w:footerReference w:type="default" r:id="rId9"/>
      <w:footerReference w:type="first" r:id="rId10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737" w:rsidRDefault="00B32737" w:rsidP="00617B40">
      <w:pPr>
        <w:spacing w:after="0" w:line="240" w:lineRule="auto"/>
      </w:pPr>
      <w:r>
        <w:separator/>
      </w:r>
    </w:p>
  </w:endnote>
  <w:endnote w:type="continuationSeparator" w:id="0">
    <w:p w:rsidR="00B32737" w:rsidRDefault="00B32737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036357"/>
      <w:docPartObj>
        <w:docPartGallery w:val="Page Numbers (Bottom of Page)"/>
        <w:docPartUnique/>
      </w:docPartObj>
    </w:sdtPr>
    <w:sdtContent>
      <w:p w:rsidR="00B32737" w:rsidRDefault="002B43D6">
        <w:pPr>
          <w:pStyle w:val="a8"/>
          <w:jc w:val="right"/>
        </w:pPr>
        <w:r>
          <w:fldChar w:fldCharType="begin"/>
        </w:r>
        <w:r w:rsidR="003C7681">
          <w:instrText>PAGE   \* MERGEFORMAT</w:instrText>
        </w:r>
        <w:r>
          <w:fldChar w:fldCharType="separate"/>
        </w:r>
        <w:r w:rsidR="001A41EF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B32737" w:rsidRDefault="00B3273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5424487"/>
      <w:docPartObj>
        <w:docPartGallery w:val="Page Numbers (Bottom of Page)"/>
        <w:docPartUnique/>
      </w:docPartObj>
    </w:sdtPr>
    <w:sdtContent>
      <w:p w:rsidR="00B32737" w:rsidRDefault="002B43D6">
        <w:pPr>
          <w:pStyle w:val="a8"/>
          <w:jc w:val="right"/>
        </w:pPr>
        <w:r>
          <w:fldChar w:fldCharType="begin"/>
        </w:r>
        <w:r w:rsidR="003C7681">
          <w:instrText>PAGE   \* MERGEFORMAT</w:instrText>
        </w:r>
        <w:r>
          <w:fldChar w:fldCharType="separate"/>
        </w:r>
        <w:r w:rsidR="001A41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2737" w:rsidRDefault="00B3273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737" w:rsidRDefault="00B32737" w:rsidP="00617B40">
      <w:pPr>
        <w:spacing w:after="0" w:line="240" w:lineRule="auto"/>
      </w:pPr>
      <w:r>
        <w:separator/>
      </w:r>
    </w:p>
  </w:footnote>
  <w:footnote w:type="continuationSeparator" w:id="0">
    <w:p w:rsidR="00B32737" w:rsidRDefault="00B32737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77691"/>
    <w:multiLevelType w:val="hybridMultilevel"/>
    <w:tmpl w:val="2718442E"/>
    <w:lvl w:ilvl="0" w:tplc="9A46046C">
      <w:start w:val="1"/>
      <w:numFmt w:val="decimal"/>
      <w:lvlText w:val="%1)"/>
      <w:lvlJc w:val="left"/>
      <w:pPr>
        <w:ind w:left="92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8590945"/>
    <w:multiLevelType w:val="hybridMultilevel"/>
    <w:tmpl w:val="2718442E"/>
    <w:lvl w:ilvl="0" w:tplc="9A46046C">
      <w:start w:val="1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9B5"/>
    <w:rsid w:val="00012153"/>
    <w:rsid w:val="00022709"/>
    <w:rsid w:val="00027E25"/>
    <w:rsid w:val="00031E43"/>
    <w:rsid w:val="00037D7B"/>
    <w:rsid w:val="000553F6"/>
    <w:rsid w:val="00056D09"/>
    <w:rsid w:val="00066C92"/>
    <w:rsid w:val="00075F5C"/>
    <w:rsid w:val="000774CB"/>
    <w:rsid w:val="000805A8"/>
    <w:rsid w:val="00086383"/>
    <w:rsid w:val="0009485B"/>
    <w:rsid w:val="00094C89"/>
    <w:rsid w:val="000A20DE"/>
    <w:rsid w:val="000B1279"/>
    <w:rsid w:val="000B2CB0"/>
    <w:rsid w:val="000B30E4"/>
    <w:rsid w:val="000B4C48"/>
    <w:rsid w:val="000B6BD3"/>
    <w:rsid w:val="000C7558"/>
    <w:rsid w:val="000D3397"/>
    <w:rsid w:val="000D72E2"/>
    <w:rsid w:val="000E2AD9"/>
    <w:rsid w:val="000E39A1"/>
    <w:rsid w:val="000E4D41"/>
    <w:rsid w:val="000E76EF"/>
    <w:rsid w:val="000F158C"/>
    <w:rsid w:val="000F1BFD"/>
    <w:rsid w:val="000F242D"/>
    <w:rsid w:val="00106408"/>
    <w:rsid w:val="00106AD8"/>
    <w:rsid w:val="00113D3B"/>
    <w:rsid w:val="001223FE"/>
    <w:rsid w:val="00122DF3"/>
    <w:rsid w:val="00134AC9"/>
    <w:rsid w:val="00143107"/>
    <w:rsid w:val="001477DA"/>
    <w:rsid w:val="00150967"/>
    <w:rsid w:val="00156CF1"/>
    <w:rsid w:val="001644FB"/>
    <w:rsid w:val="00167936"/>
    <w:rsid w:val="00167E49"/>
    <w:rsid w:val="00172408"/>
    <w:rsid w:val="00172D4A"/>
    <w:rsid w:val="00172EBF"/>
    <w:rsid w:val="00173771"/>
    <w:rsid w:val="00177A54"/>
    <w:rsid w:val="0018041E"/>
    <w:rsid w:val="00180D32"/>
    <w:rsid w:val="00181D04"/>
    <w:rsid w:val="00182AA0"/>
    <w:rsid w:val="00182B80"/>
    <w:rsid w:val="001847D2"/>
    <w:rsid w:val="0018542F"/>
    <w:rsid w:val="00185C17"/>
    <w:rsid w:val="0018600B"/>
    <w:rsid w:val="00186A59"/>
    <w:rsid w:val="0019025E"/>
    <w:rsid w:val="001939EA"/>
    <w:rsid w:val="00196651"/>
    <w:rsid w:val="001A2EC0"/>
    <w:rsid w:val="001A41EF"/>
    <w:rsid w:val="001A4281"/>
    <w:rsid w:val="001A5D45"/>
    <w:rsid w:val="001B394E"/>
    <w:rsid w:val="001B3C02"/>
    <w:rsid w:val="001B5395"/>
    <w:rsid w:val="001B563C"/>
    <w:rsid w:val="001B639B"/>
    <w:rsid w:val="001C46F1"/>
    <w:rsid w:val="001C5C3F"/>
    <w:rsid w:val="001C5EB6"/>
    <w:rsid w:val="001D77BA"/>
    <w:rsid w:val="001E051C"/>
    <w:rsid w:val="001E335D"/>
    <w:rsid w:val="001F6244"/>
    <w:rsid w:val="00204D7E"/>
    <w:rsid w:val="00215B48"/>
    <w:rsid w:val="00216931"/>
    <w:rsid w:val="0021693B"/>
    <w:rsid w:val="00221E49"/>
    <w:rsid w:val="002236F1"/>
    <w:rsid w:val="00224F51"/>
    <w:rsid w:val="00225C7D"/>
    <w:rsid w:val="00226814"/>
    <w:rsid w:val="002300FD"/>
    <w:rsid w:val="0023341D"/>
    <w:rsid w:val="00234040"/>
    <w:rsid w:val="002452E9"/>
    <w:rsid w:val="0024599A"/>
    <w:rsid w:val="002460FB"/>
    <w:rsid w:val="00247819"/>
    <w:rsid w:val="002529F0"/>
    <w:rsid w:val="0025578A"/>
    <w:rsid w:val="00257ABA"/>
    <w:rsid w:val="002610AF"/>
    <w:rsid w:val="00261D49"/>
    <w:rsid w:val="00264DF3"/>
    <w:rsid w:val="00266F18"/>
    <w:rsid w:val="002679D8"/>
    <w:rsid w:val="00276FC1"/>
    <w:rsid w:val="00277766"/>
    <w:rsid w:val="00277DBE"/>
    <w:rsid w:val="0028052E"/>
    <w:rsid w:val="00280728"/>
    <w:rsid w:val="00282BB0"/>
    <w:rsid w:val="00297A80"/>
    <w:rsid w:val="002A284A"/>
    <w:rsid w:val="002A2AEC"/>
    <w:rsid w:val="002A32C8"/>
    <w:rsid w:val="002A75A0"/>
    <w:rsid w:val="002B43D6"/>
    <w:rsid w:val="002B4B92"/>
    <w:rsid w:val="002B5B5D"/>
    <w:rsid w:val="002D0994"/>
    <w:rsid w:val="002D5AA5"/>
    <w:rsid w:val="002E5115"/>
    <w:rsid w:val="002F3EAA"/>
    <w:rsid w:val="002F5861"/>
    <w:rsid w:val="00300504"/>
    <w:rsid w:val="00300955"/>
    <w:rsid w:val="00301280"/>
    <w:rsid w:val="00304B1D"/>
    <w:rsid w:val="00307783"/>
    <w:rsid w:val="0031092A"/>
    <w:rsid w:val="00317BF8"/>
    <w:rsid w:val="00317D93"/>
    <w:rsid w:val="00320BC1"/>
    <w:rsid w:val="00325C76"/>
    <w:rsid w:val="0032773C"/>
    <w:rsid w:val="003370E3"/>
    <w:rsid w:val="00343BF0"/>
    <w:rsid w:val="00343FF5"/>
    <w:rsid w:val="003452BA"/>
    <w:rsid w:val="00351CA0"/>
    <w:rsid w:val="00352A0F"/>
    <w:rsid w:val="00357EB8"/>
    <w:rsid w:val="00357F92"/>
    <w:rsid w:val="003614A2"/>
    <w:rsid w:val="00361C36"/>
    <w:rsid w:val="003624D8"/>
    <w:rsid w:val="00380CCE"/>
    <w:rsid w:val="003824F7"/>
    <w:rsid w:val="003830DF"/>
    <w:rsid w:val="00383AE4"/>
    <w:rsid w:val="00384361"/>
    <w:rsid w:val="00387924"/>
    <w:rsid w:val="00393DAD"/>
    <w:rsid w:val="0039505B"/>
    <w:rsid w:val="00395B3B"/>
    <w:rsid w:val="0039759B"/>
    <w:rsid w:val="00397EFC"/>
    <w:rsid w:val="003A56C7"/>
    <w:rsid w:val="003B37DF"/>
    <w:rsid w:val="003B5D4F"/>
    <w:rsid w:val="003B73B4"/>
    <w:rsid w:val="003C175B"/>
    <w:rsid w:val="003C1F9C"/>
    <w:rsid w:val="003C7681"/>
    <w:rsid w:val="003D0B48"/>
    <w:rsid w:val="003D2EF7"/>
    <w:rsid w:val="003D3347"/>
    <w:rsid w:val="003D7BD0"/>
    <w:rsid w:val="003E65F6"/>
    <w:rsid w:val="003E65F7"/>
    <w:rsid w:val="003E73A5"/>
    <w:rsid w:val="003F2416"/>
    <w:rsid w:val="003F3603"/>
    <w:rsid w:val="003F741A"/>
    <w:rsid w:val="004019B1"/>
    <w:rsid w:val="00404B4E"/>
    <w:rsid w:val="00404BE7"/>
    <w:rsid w:val="0040519A"/>
    <w:rsid w:val="004054AC"/>
    <w:rsid w:val="00406222"/>
    <w:rsid w:val="00416F3E"/>
    <w:rsid w:val="00417101"/>
    <w:rsid w:val="004177AE"/>
    <w:rsid w:val="00422070"/>
    <w:rsid w:val="00423127"/>
    <w:rsid w:val="00426734"/>
    <w:rsid w:val="00431272"/>
    <w:rsid w:val="0043169D"/>
    <w:rsid w:val="004333EE"/>
    <w:rsid w:val="00435130"/>
    <w:rsid w:val="00440D22"/>
    <w:rsid w:val="00441833"/>
    <w:rsid w:val="00444FA4"/>
    <w:rsid w:val="0044500A"/>
    <w:rsid w:val="0045359C"/>
    <w:rsid w:val="00460094"/>
    <w:rsid w:val="00465FC6"/>
    <w:rsid w:val="0047003B"/>
    <w:rsid w:val="00470E5F"/>
    <w:rsid w:val="004823C7"/>
    <w:rsid w:val="004824C4"/>
    <w:rsid w:val="00485780"/>
    <w:rsid w:val="004918AD"/>
    <w:rsid w:val="00495487"/>
    <w:rsid w:val="0049687A"/>
    <w:rsid w:val="004972E4"/>
    <w:rsid w:val="00497DD4"/>
    <w:rsid w:val="004B28BF"/>
    <w:rsid w:val="004C069C"/>
    <w:rsid w:val="004C07B1"/>
    <w:rsid w:val="004C5642"/>
    <w:rsid w:val="004C6AF8"/>
    <w:rsid w:val="004C7125"/>
    <w:rsid w:val="004D1086"/>
    <w:rsid w:val="004D7918"/>
    <w:rsid w:val="004E0BBA"/>
    <w:rsid w:val="004E3D2F"/>
    <w:rsid w:val="004F35F4"/>
    <w:rsid w:val="004F56C3"/>
    <w:rsid w:val="004F72DA"/>
    <w:rsid w:val="004F7CDE"/>
    <w:rsid w:val="00501E2C"/>
    <w:rsid w:val="00507D31"/>
    <w:rsid w:val="00513612"/>
    <w:rsid w:val="00514E41"/>
    <w:rsid w:val="005247F7"/>
    <w:rsid w:val="00525E57"/>
    <w:rsid w:val="00532CA8"/>
    <w:rsid w:val="005439BD"/>
    <w:rsid w:val="00547E28"/>
    <w:rsid w:val="00557C0A"/>
    <w:rsid w:val="00561D0B"/>
    <w:rsid w:val="0056694C"/>
    <w:rsid w:val="00572453"/>
    <w:rsid w:val="0057282F"/>
    <w:rsid w:val="00574AFD"/>
    <w:rsid w:val="00576200"/>
    <w:rsid w:val="005810D6"/>
    <w:rsid w:val="005814AA"/>
    <w:rsid w:val="00584897"/>
    <w:rsid w:val="00584DCF"/>
    <w:rsid w:val="005852EE"/>
    <w:rsid w:val="00587A86"/>
    <w:rsid w:val="00590E5A"/>
    <w:rsid w:val="005952DA"/>
    <w:rsid w:val="00597BB8"/>
    <w:rsid w:val="005A515E"/>
    <w:rsid w:val="005A66B0"/>
    <w:rsid w:val="005A7E0B"/>
    <w:rsid w:val="005B2935"/>
    <w:rsid w:val="005B7083"/>
    <w:rsid w:val="005C0ECE"/>
    <w:rsid w:val="005E35A2"/>
    <w:rsid w:val="005F0864"/>
    <w:rsid w:val="005F33F4"/>
    <w:rsid w:val="00600A7A"/>
    <w:rsid w:val="00603BA0"/>
    <w:rsid w:val="00606AB6"/>
    <w:rsid w:val="00617B40"/>
    <w:rsid w:val="0062166C"/>
    <w:rsid w:val="00623C81"/>
    <w:rsid w:val="00624276"/>
    <w:rsid w:val="00626321"/>
    <w:rsid w:val="00626796"/>
    <w:rsid w:val="006314C7"/>
    <w:rsid w:val="00636711"/>
    <w:rsid w:val="00636F28"/>
    <w:rsid w:val="006425AB"/>
    <w:rsid w:val="00651FCF"/>
    <w:rsid w:val="00655734"/>
    <w:rsid w:val="006615CF"/>
    <w:rsid w:val="0066330E"/>
    <w:rsid w:val="006650F2"/>
    <w:rsid w:val="006656D8"/>
    <w:rsid w:val="006722F9"/>
    <w:rsid w:val="0067678C"/>
    <w:rsid w:val="006805BD"/>
    <w:rsid w:val="00681141"/>
    <w:rsid w:val="00690773"/>
    <w:rsid w:val="00693428"/>
    <w:rsid w:val="006A1C87"/>
    <w:rsid w:val="006A5B30"/>
    <w:rsid w:val="006B1282"/>
    <w:rsid w:val="006B2BC6"/>
    <w:rsid w:val="006C2D70"/>
    <w:rsid w:val="006C37AF"/>
    <w:rsid w:val="006C6EC8"/>
    <w:rsid w:val="006C758F"/>
    <w:rsid w:val="006C77B8"/>
    <w:rsid w:val="006D18AE"/>
    <w:rsid w:val="006D495B"/>
    <w:rsid w:val="006D6DCA"/>
    <w:rsid w:val="006D79C5"/>
    <w:rsid w:val="006E6E02"/>
    <w:rsid w:val="006E6F82"/>
    <w:rsid w:val="006F23A2"/>
    <w:rsid w:val="006F704F"/>
    <w:rsid w:val="00705816"/>
    <w:rsid w:val="00707AFA"/>
    <w:rsid w:val="00712366"/>
    <w:rsid w:val="0071339E"/>
    <w:rsid w:val="00717D2B"/>
    <w:rsid w:val="00722ACC"/>
    <w:rsid w:val="00724604"/>
    <w:rsid w:val="007323F1"/>
    <w:rsid w:val="007343BF"/>
    <w:rsid w:val="007424F9"/>
    <w:rsid w:val="00743696"/>
    <w:rsid w:val="007440CD"/>
    <w:rsid w:val="00746D6E"/>
    <w:rsid w:val="0074772D"/>
    <w:rsid w:val="00750332"/>
    <w:rsid w:val="0077481C"/>
    <w:rsid w:val="00782ED0"/>
    <w:rsid w:val="00785C64"/>
    <w:rsid w:val="00791D75"/>
    <w:rsid w:val="007A0722"/>
    <w:rsid w:val="007A22CF"/>
    <w:rsid w:val="007A48A4"/>
    <w:rsid w:val="007B3159"/>
    <w:rsid w:val="007C1A7C"/>
    <w:rsid w:val="007C42C2"/>
    <w:rsid w:val="007C5828"/>
    <w:rsid w:val="007D09DC"/>
    <w:rsid w:val="007D3C74"/>
    <w:rsid w:val="007F49F2"/>
    <w:rsid w:val="00801422"/>
    <w:rsid w:val="00802D89"/>
    <w:rsid w:val="00805A4C"/>
    <w:rsid w:val="00806E5F"/>
    <w:rsid w:val="00817D2A"/>
    <w:rsid w:val="00822F9D"/>
    <w:rsid w:val="00827A88"/>
    <w:rsid w:val="00827CD2"/>
    <w:rsid w:val="0083131A"/>
    <w:rsid w:val="00831914"/>
    <w:rsid w:val="0083303F"/>
    <w:rsid w:val="00840BB4"/>
    <w:rsid w:val="00844656"/>
    <w:rsid w:val="008459BB"/>
    <w:rsid w:val="00850205"/>
    <w:rsid w:val="00853484"/>
    <w:rsid w:val="00860568"/>
    <w:rsid w:val="00861750"/>
    <w:rsid w:val="00886731"/>
    <w:rsid w:val="00887852"/>
    <w:rsid w:val="00892DAD"/>
    <w:rsid w:val="008952A2"/>
    <w:rsid w:val="0089563F"/>
    <w:rsid w:val="00897708"/>
    <w:rsid w:val="00897CB6"/>
    <w:rsid w:val="008B1912"/>
    <w:rsid w:val="008C2ACB"/>
    <w:rsid w:val="008C7DBE"/>
    <w:rsid w:val="008D0FFE"/>
    <w:rsid w:val="008D6252"/>
    <w:rsid w:val="008E4601"/>
    <w:rsid w:val="008E4CB0"/>
    <w:rsid w:val="008E5C85"/>
    <w:rsid w:val="008F4666"/>
    <w:rsid w:val="0090118F"/>
    <w:rsid w:val="009014C0"/>
    <w:rsid w:val="00903CF1"/>
    <w:rsid w:val="00903F44"/>
    <w:rsid w:val="0090470A"/>
    <w:rsid w:val="009053C7"/>
    <w:rsid w:val="009054FD"/>
    <w:rsid w:val="00917F51"/>
    <w:rsid w:val="00925F5B"/>
    <w:rsid w:val="00927695"/>
    <w:rsid w:val="009309D6"/>
    <w:rsid w:val="009316EB"/>
    <w:rsid w:val="00933810"/>
    <w:rsid w:val="00941903"/>
    <w:rsid w:val="00942124"/>
    <w:rsid w:val="00944A7C"/>
    <w:rsid w:val="00947C98"/>
    <w:rsid w:val="00961FF3"/>
    <w:rsid w:val="00962B7D"/>
    <w:rsid w:val="0096338B"/>
    <w:rsid w:val="00963E87"/>
    <w:rsid w:val="00973FD8"/>
    <w:rsid w:val="009872B3"/>
    <w:rsid w:val="00991064"/>
    <w:rsid w:val="009917B5"/>
    <w:rsid w:val="00993028"/>
    <w:rsid w:val="00993451"/>
    <w:rsid w:val="00996EF1"/>
    <w:rsid w:val="009A1BA6"/>
    <w:rsid w:val="009A231B"/>
    <w:rsid w:val="009A2C93"/>
    <w:rsid w:val="009A38E6"/>
    <w:rsid w:val="009B2D06"/>
    <w:rsid w:val="009C0855"/>
    <w:rsid w:val="009C1751"/>
    <w:rsid w:val="009D3741"/>
    <w:rsid w:val="009D47D4"/>
    <w:rsid w:val="009E3D45"/>
    <w:rsid w:val="009F1519"/>
    <w:rsid w:val="009F152B"/>
    <w:rsid w:val="009F4D45"/>
    <w:rsid w:val="009F6EC2"/>
    <w:rsid w:val="00A00CCF"/>
    <w:rsid w:val="00A04612"/>
    <w:rsid w:val="00A0639B"/>
    <w:rsid w:val="00A07D7C"/>
    <w:rsid w:val="00A116D3"/>
    <w:rsid w:val="00A1405D"/>
    <w:rsid w:val="00A142F1"/>
    <w:rsid w:val="00A14960"/>
    <w:rsid w:val="00A16CD1"/>
    <w:rsid w:val="00A2074B"/>
    <w:rsid w:val="00A24E3A"/>
    <w:rsid w:val="00A24F15"/>
    <w:rsid w:val="00A27746"/>
    <w:rsid w:val="00A27FE5"/>
    <w:rsid w:val="00A33D50"/>
    <w:rsid w:val="00A43C36"/>
    <w:rsid w:val="00A47CDB"/>
    <w:rsid w:val="00A5336A"/>
    <w:rsid w:val="00A60A45"/>
    <w:rsid w:val="00A62768"/>
    <w:rsid w:val="00A63316"/>
    <w:rsid w:val="00A667DA"/>
    <w:rsid w:val="00A7028F"/>
    <w:rsid w:val="00A70369"/>
    <w:rsid w:val="00A7189E"/>
    <w:rsid w:val="00A71F4D"/>
    <w:rsid w:val="00A73F3C"/>
    <w:rsid w:val="00A76B5B"/>
    <w:rsid w:val="00A773AD"/>
    <w:rsid w:val="00A77EB3"/>
    <w:rsid w:val="00A807DA"/>
    <w:rsid w:val="00A82EB7"/>
    <w:rsid w:val="00A84CC0"/>
    <w:rsid w:val="00A90728"/>
    <w:rsid w:val="00A9486F"/>
    <w:rsid w:val="00A96672"/>
    <w:rsid w:val="00A96F9A"/>
    <w:rsid w:val="00AA35AD"/>
    <w:rsid w:val="00AB00E4"/>
    <w:rsid w:val="00AC16A7"/>
    <w:rsid w:val="00AC194A"/>
    <w:rsid w:val="00AC2391"/>
    <w:rsid w:val="00AC6177"/>
    <w:rsid w:val="00AC7125"/>
    <w:rsid w:val="00AC7A4B"/>
    <w:rsid w:val="00AD36C2"/>
    <w:rsid w:val="00AD697A"/>
    <w:rsid w:val="00AE4EB0"/>
    <w:rsid w:val="00AE5CCC"/>
    <w:rsid w:val="00AF1991"/>
    <w:rsid w:val="00AF30A8"/>
    <w:rsid w:val="00B0009B"/>
    <w:rsid w:val="00B033C1"/>
    <w:rsid w:val="00B10AF5"/>
    <w:rsid w:val="00B17E67"/>
    <w:rsid w:val="00B2079F"/>
    <w:rsid w:val="00B2259C"/>
    <w:rsid w:val="00B230DD"/>
    <w:rsid w:val="00B25EC8"/>
    <w:rsid w:val="00B32737"/>
    <w:rsid w:val="00B35650"/>
    <w:rsid w:val="00B36438"/>
    <w:rsid w:val="00B36842"/>
    <w:rsid w:val="00B4497C"/>
    <w:rsid w:val="00B45166"/>
    <w:rsid w:val="00B45F61"/>
    <w:rsid w:val="00B47219"/>
    <w:rsid w:val="00B53A62"/>
    <w:rsid w:val="00B54608"/>
    <w:rsid w:val="00B55652"/>
    <w:rsid w:val="00B626AF"/>
    <w:rsid w:val="00B6357C"/>
    <w:rsid w:val="00B641FE"/>
    <w:rsid w:val="00B76CD1"/>
    <w:rsid w:val="00B777EC"/>
    <w:rsid w:val="00B809EB"/>
    <w:rsid w:val="00B80C87"/>
    <w:rsid w:val="00B81A2D"/>
    <w:rsid w:val="00B95777"/>
    <w:rsid w:val="00B96694"/>
    <w:rsid w:val="00BA2DB4"/>
    <w:rsid w:val="00BA382E"/>
    <w:rsid w:val="00BA3C0A"/>
    <w:rsid w:val="00BB611F"/>
    <w:rsid w:val="00BB6639"/>
    <w:rsid w:val="00BB7B81"/>
    <w:rsid w:val="00BC199F"/>
    <w:rsid w:val="00BD2BDF"/>
    <w:rsid w:val="00BD6DD0"/>
    <w:rsid w:val="00BE2909"/>
    <w:rsid w:val="00BE2AF4"/>
    <w:rsid w:val="00BE6D73"/>
    <w:rsid w:val="00BF262A"/>
    <w:rsid w:val="00C002B4"/>
    <w:rsid w:val="00C00BC2"/>
    <w:rsid w:val="00C02C67"/>
    <w:rsid w:val="00C07690"/>
    <w:rsid w:val="00C116CA"/>
    <w:rsid w:val="00C11D3B"/>
    <w:rsid w:val="00C14322"/>
    <w:rsid w:val="00C16253"/>
    <w:rsid w:val="00C211E2"/>
    <w:rsid w:val="00C21D1F"/>
    <w:rsid w:val="00C239F1"/>
    <w:rsid w:val="00C32BD8"/>
    <w:rsid w:val="00C36716"/>
    <w:rsid w:val="00C36F0C"/>
    <w:rsid w:val="00C36F5A"/>
    <w:rsid w:val="00C4059C"/>
    <w:rsid w:val="00C40E77"/>
    <w:rsid w:val="00C51F70"/>
    <w:rsid w:val="00C5565D"/>
    <w:rsid w:val="00C63581"/>
    <w:rsid w:val="00C64B53"/>
    <w:rsid w:val="00C7012F"/>
    <w:rsid w:val="00C70F1D"/>
    <w:rsid w:val="00C73EA8"/>
    <w:rsid w:val="00C7412C"/>
    <w:rsid w:val="00C83A5D"/>
    <w:rsid w:val="00C83F6C"/>
    <w:rsid w:val="00C8525C"/>
    <w:rsid w:val="00C85D9A"/>
    <w:rsid w:val="00C93EEF"/>
    <w:rsid w:val="00CA7141"/>
    <w:rsid w:val="00CB1013"/>
    <w:rsid w:val="00CB1145"/>
    <w:rsid w:val="00CC7C2A"/>
    <w:rsid w:val="00CD1D5D"/>
    <w:rsid w:val="00CD2439"/>
    <w:rsid w:val="00CE1D68"/>
    <w:rsid w:val="00CE35F8"/>
    <w:rsid w:val="00CE3C8F"/>
    <w:rsid w:val="00CE7651"/>
    <w:rsid w:val="00CF3794"/>
    <w:rsid w:val="00CF44D0"/>
    <w:rsid w:val="00CF6C3E"/>
    <w:rsid w:val="00CF744D"/>
    <w:rsid w:val="00D006B3"/>
    <w:rsid w:val="00D006FF"/>
    <w:rsid w:val="00D007DF"/>
    <w:rsid w:val="00D125A6"/>
    <w:rsid w:val="00D13649"/>
    <w:rsid w:val="00D155CC"/>
    <w:rsid w:val="00D20418"/>
    <w:rsid w:val="00D20948"/>
    <w:rsid w:val="00D213D8"/>
    <w:rsid w:val="00D23AA5"/>
    <w:rsid w:val="00D26095"/>
    <w:rsid w:val="00D43162"/>
    <w:rsid w:val="00D4701F"/>
    <w:rsid w:val="00D53054"/>
    <w:rsid w:val="00D5421A"/>
    <w:rsid w:val="00D55E57"/>
    <w:rsid w:val="00D6047B"/>
    <w:rsid w:val="00D63838"/>
    <w:rsid w:val="00D64FB3"/>
    <w:rsid w:val="00D66462"/>
    <w:rsid w:val="00D66C4B"/>
    <w:rsid w:val="00D73130"/>
    <w:rsid w:val="00D73A48"/>
    <w:rsid w:val="00D74B61"/>
    <w:rsid w:val="00D74ECA"/>
    <w:rsid w:val="00D768D7"/>
    <w:rsid w:val="00D77C5B"/>
    <w:rsid w:val="00D8061E"/>
    <w:rsid w:val="00D81082"/>
    <w:rsid w:val="00D87AAE"/>
    <w:rsid w:val="00D94278"/>
    <w:rsid w:val="00DA2963"/>
    <w:rsid w:val="00DA2A1C"/>
    <w:rsid w:val="00DA3941"/>
    <w:rsid w:val="00DA7F43"/>
    <w:rsid w:val="00DB032D"/>
    <w:rsid w:val="00DB1418"/>
    <w:rsid w:val="00DB673E"/>
    <w:rsid w:val="00DC0388"/>
    <w:rsid w:val="00DC041E"/>
    <w:rsid w:val="00DC1C08"/>
    <w:rsid w:val="00DC5E3C"/>
    <w:rsid w:val="00DC7777"/>
    <w:rsid w:val="00DD218C"/>
    <w:rsid w:val="00DD6C57"/>
    <w:rsid w:val="00DE093A"/>
    <w:rsid w:val="00DE12FA"/>
    <w:rsid w:val="00DE3BEB"/>
    <w:rsid w:val="00DE3EBD"/>
    <w:rsid w:val="00DE528A"/>
    <w:rsid w:val="00DF0E52"/>
    <w:rsid w:val="00E00694"/>
    <w:rsid w:val="00E009AD"/>
    <w:rsid w:val="00E020E1"/>
    <w:rsid w:val="00E024DC"/>
    <w:rsid w:val="00E02BC0"/>
    <w:rsid w:val="00E05238"/>
    <w:rsid w:val="00E05262"/>
    <w:rsid w:val="00E05DD5"/>
    <w:rsid w:val="00E26486"/>
    <w:rsid w:val="00E35131"/>
    <w:rsid w:val="00E463EB"/>
    <w:rsid w:val="00E516F7"/>
    <w:rsid w:val="00E53083"/>
    <w:rsid w:val="00E624C3"/>
    <w:rsid w:val="00E62A3B"/>
    <w:rsid w:val="00E64FCF"/>
    <w:rsid w:val="00E6762C"/>
    <w:rsid w:val="00E71825"/>
    <w:rsid w:val="00E723C7"/>
    <w:rsid w:val="00E764BD"/>
    <w:rsid w:val="00E820BB"/>
    <w:rsid w:val="00E83D5A"/>
    <w:rsid w:val="00E96D57"/>
    <w:rsid w:val="00EA06F4"/>
    <w:rsid w:val="00EA0CA0"/>
    <w:rsid w:val="00EA36BD"/>
    <w:rsid w:val="00EA4254"/>
    <w:rsid w:val="00EA745F"/>
    <w:rsid w:val="00EB1AB4"/>
    <w:rsid w:val="00EB2C6E"/>
    <w:rsid w:val="00EB5B17"/>
    <w:rsid w:val="00ED01A2"/>
    <w:rsid w:val="00ED123C"/>
    <w:rsid w:val="00EF0E8D"/>
    <w:rsid w:val="00EF214F"/>
    <w:rsid w:val="00F0040E"/>
    <w:rsid w:val="00F00562"/>
    <w:rsid w:val="00F114E8"/>
    <w:rsid w:val="00F119B8"/>
    <w:rsid w:val="00F13928"/>
    <w:rsid w:val="00F155DA"/>
    <w:rsid w:val="00F161EA"/>
    <w:rsid w:val="00F17DEB"/>
    <w:rsid w:val="00F20BBD"/>
    <w:rsid w:val="00F20F4E"/>
    <w:rsid w:val="00F219A8"/>
    <w:rsid w:val="00F2261D"/>
    <w:rsid w:val="00F262C9"/>
    <w:rsid w:val="00F27B64"/>
    <w:rsid w:val="00F321E7"/>
    <w:rsid w:val="00F34803"/>
    <w:rsid w:val="00F37186"/>
    <w:rsid w:val="00F37F48"/>
    <w:rsid w:val="00F41142"/>
    <w:rsid w:val="00F422EF"/>
    <w:rsid w:val="00F42E76"/>
    <w:rsid w:val="00F42F03"/>
    <w:rsid w:val="00F448AA"/>
    <w:rsid w:val="00F449DF"/>
    <w:rsid w:val="00F45DDE"/>
    <w:rsid w:val="00F50A7D"/>
    <w:rsid w:val="00F51650"/>
    <w:rsid w:val="00F54F00"/>
    <w:rsid w:val="00F55E37"/>
    <w:rsid w:val="00F60096"/>
    <w:rsid w:val="00F64E07"/>
    <w:rsid w:val="00F765C7"/>
    <w:rsid w:val="00F77EFB"/>
    <w:rsid w:val="00F812BA"/>
    <w:rsid w:val="00F8339F"/>
    <w:rsid w:val="00F8412E"/>
    <w:rsid w:val="00F93310"/>
    <w:rsid w:val="00F97D03"/>
    <w:rsid w:val="00FA4CF5"/>
    <w:rsid w:val="00FA5025"/>
    <w:rsid w:val="00FB7756"/>
    <w:rsid w:val="00FC2B0B"/>
    <w:rsid w:val="00FC2F59"/>
    <w:rsid w:val="00FC3FBE"/>
    <w:rsid w:val="00FC5F00"/>
    <w:rsid w:val="00FE367D"/>
    <w:rsid w:val="00FE71F9"/>
    <w:rsid w:val="00FF087A"/>
    <w:rsid w:val="00FF2A5E"/>
    <w:rsid w:val="00FF438F"/>
    <w:rsid w:val="00FF7436"/>
    <w:rsid w:val="00FF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4F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693428"/>
  </w:style>
  <w:style w:type="paragraph" w:customStyle="1" w:styleId="ConsPlusNormal">
    <w:name w:val="ConsPlusNormal"/>
    <w:rsid w:val="0069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24F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62F3A373667EB1DB66F7BF0DF2571CC3EBE67849147E850A48623156A746C3668CFF8F5232E79YD0D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9B613-56F3-47CB-8F76-0D9078638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5089</Words>
  <Characters>29009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2020-04-15T11:39:00Z</dcterms:modified>
</cp:coreProperties>
</file>